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sidRPr="001E26E8">
        <w:rPr>
          <w:rFonts w:ascii="Times New Roman" w:hAnsi="Times New Roman" w:cs="Times New Roman"/>
          <w:b/>
          <w:bCs/>
          <w:sz w:val="60"/>
          <w:szCs w:val="60"/>
        </w:rPr>
        <w:t xml:space="preserve">Manuale utente</w:t>
      </w:r>
      <w:r>
        <w:rPr>
          <w:rFonts w:hint="eastAsia" w:ascii="Times New Roman" w:hAnsi="Times New Roman" w:cs="Times New Roman"/>
          <w:b/>
          <w:bCs/>
          <w:sz w:val="60"/>
          <w:szCs w:val="60"/>
        </w:rPr>
        <w:t xml:space="preserve"> integrato</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(Comprende il manuale utente per Dot Pad X e le guide utente per l'utilizzo di Dot Pad con Dot Canvas, NVDA, JAWS e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Seul, Corea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Stanza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Numero di telefono: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Homepage:</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Indice</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Indice</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Manuale utente: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Informazioni su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Introduzione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Cos'è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Contenuto della confezione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Prima di utilizzare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Aspetto di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Vista dall'alto di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Lato destro di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Lato sinistro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Superficie inferiore di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Funzioni di base</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Accensione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Spegnimento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Ricarica del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Controllo del livello della batteria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Controllo dello stato di ricarica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Ricarica con dispositivo acceso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Ricarica con dispositivo spento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Ricarica completata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Utilizzo di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di Dot Pad X con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di Dot Pad X con Dot Book (da definire)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di Dot Pad X con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di Dot Pad X con JAWS (da definire)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di Dot Pad X con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Specifiche</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Specifiche hardware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Specifiche di comunicazione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Precauzioni per la manipolazione e la sicurezza</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Assistenza clienti</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Certificazione del prodotto</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Guida per l'utente: Utilizzo del Dot Pad 320 con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Introduzione</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Introduzione a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Requisiti di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Utilizzo dell'app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Introduzione all'app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Avvio dell'app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Scaricare l'app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Creazione di un account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Accesso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Recupero nome utente/password dimenticati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Layout dello schermo dell'app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Collegamento dell'app Dot Canvas con il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Risoluzione dei problemi di connessione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Disconnessione del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delle funzioni dell'app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Creare una tela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I miei disegni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Impostazioni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dei pulsanti Dot Pad nell'app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Utilizzo di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Presentazione di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Layout dello schermo di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Avvio di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Collegamento di Dot Canvas Web a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Risoluzione dei problemi di connessione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Disconnessione di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delle funzionalità di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Creare una tela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Aggiornamento del firmware in Dot Pagina di supporto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Guida utente</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Utilizzo del Dot Pad 320 con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Introduzione</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Panoramica sull'utilizzo di NVDA con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Panoramica delle funzionalità</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Requisiti di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Guida introduttiva all'uso di NVDA con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Installazione e configurazione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Installazione di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Installazione del driver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Collegamento di Dot Pad 320 a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Connessione automatica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Connessione manuale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Apprendimento delle scorciatoie e delle operazioni di base di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Navigazione in NVDA con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Navigazione nel focus di sistema con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Navigazione nel cursore di sistema con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Navigazione nell'oggetto Navigator con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Navigazione in NVDA utilizzando i tasti del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Utilizzo di NVDA con il doppio display Braille del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Comandi oggetto navigatore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Comandi del cursore di revisione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Conversione dei grafici di Microsoft Excel sul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Linee guida per la configurazione di Dot Pad 320 in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Regolazione delle impostazioni per Dot Pad 320 in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Collegamento Braille (impostazione predefinita automatica)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Configurazione dei tasti del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Guida utente: utilizzo del Dot Pad 320 con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Introduzione</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Introduzione a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Requisiti di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Panoramica del processo di connessione</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Collegamento del Dot Pad a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Collegamento con un cavo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Per collegare il Dot Pad tramite cavo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Configurazione di JAWS per una connessione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Connessione tramite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Panoramica sull'uso di JAWS e Braille</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I display del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Sul display a 20 celle: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Navigazione con i pulsanti sul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Utilizzo del Braille abbreviato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Supporto Braille multilinea</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Modalità avvolgente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Modalità ritagliata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Imposta modalità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Utilizzo del Braille diviso</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Attivazione di Split Braille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Accesso ai contenuti matematici con JAWS e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di contenuti matematici sul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di contenuti matematici in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Guida utente: Utilizzo di Dot Pad 320 con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Introduzione a VoiceOver e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Panoramica delle funzionalità</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Requisiti di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Utilizzo del Dot Pad 320 con iOS e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Panoramica delle funzionalità</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Requisiti di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Collegamento del Dot Pad 320 a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di contenuti con display Braille a riga singola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dei contenuti con display braille multilinea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Modalità di output braille multilinea di base (modalità Testo braille &gt; Modalità di lettura)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Modalità di salto delle immagini (Modalità testo Braille - Modalità di lettura (senza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Modalità di navigazione rapida dello schermo (modalità anteprima)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Modalità di visualizzazione delle immagini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Visualizzazione delle immagini dello schermo sul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Configurazione di base dell'output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Ingrandimento/riduzione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Scorrimento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Inversione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delle immagini sul Dot Pad 320 con riconoscimento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dei grafici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Elenco delle scorciatoie del Dot Pad in iOS e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 delle scorciatoie del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Utilizzo del Dot Pad con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Panoramica delle funzionalità</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Requisiti di sistema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Collegamento del Dot Pad a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delle schermate con display Braille a riga singola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Visualizzazione delle immagini dello schermo sul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Impostazioni di base per l'output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Ingrandimento/riduzione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Scorrimento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Inversione delle immagini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Lettura delle immagini sul Dot Pad con riconoscimento vocale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Elenco delle scorciatoie del Dot Pad in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Creazione di scorciatoie VoiceOver per il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Modifica delle scorciatoie del Dot Pad in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Manuale utente: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Informazioni sul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Introduzione</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Benvenuto nella famiglia Dot! Siamo lieti che tu abbia scelto Dot Pad </w:t>
      </w:r>
      <w:r>
        <w:rPr>
          <w:rFonts w:hint="eastAsia" w:ascii="Times New Roman" w:hAnsi="Times New Roman" w:cs="Times New Roman"/>
          <w:szCs w:val="22"/>
        </w:rPr>
        <w:t xml:space="preserve">X. </w:t>
      </w:r>
      <w:r>
        <w:rPr>
          <w:rFonts w:ascii="Times New Roman" w:hAnsi="Times New Roman" w:cs="Times New Roman"/>
          <w:szCs w:val="22"/>
        </w:rPr>
        <w:t xml:space="preserve">Dot Pad X </w:t>
      </w:r>
      <w:r w:rsidRPr="001E26E8">
        <w:rPr>
          <w:rFonts w:ascii="Times New Roman" w:hAnsi="Times New Roman" w:cs="Times New Roman"/>
          <w:szCs w:val="22"/>
        </w:rPr>
        <w:t xml:space="preserve">è progettato per fornire una ricca grafica tattile e un'esperienza braille multilinea, migliorando l'accessibilità delle informazioni visive e aumentando la produttività degli utenti ipovedenti.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rappresenta un significativo progresso nella tecnologia assistiva, riunendo grafica tattile e testo braille </w:t>
      </w:r>
      <w:r>
        <w:rPr>
          <w:rFonts w:hint="eastAsia" w:ascii="Times New Roman" w:hAnsi="Times New Roman" w:cs="Times New Roman"/>
          <w:szCs w:val="22"/>
        </w:rPr>
        <w:t xml:space="preserve">in un unico dispositivo innovativo</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Cos'è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è un display tattile in grado di rappresentare contemporaneamente sia testo braille che grafica tattile. Questa funzionalità consente agli utenti di accedere a un'ampia gamma di contenuti visivi in formato tattile, rendendo più facile la comprensione e l'interazione con informazioni complesse. Inoltre, grazie al braille multilinea, gli utenti possono visualizzare più righe di braille su un unico schermo, interagendo in modo più efficace con contenuti dettagliati.</w:t>
      </w:r>
    </w:p>
    <w:p w:rsidRPr="00D4054C" w:rsidR="0072270B" w:rsidP="0072270B" w:rsidRDefault="0072270B" w14:paraId="717F6286" w14:textId="77777777">
      <w:r w:rsidRPr="00D30079">
        <w:rPr>
          <w:rFonts w:ascii="Times New Roman" w:hAnsi="Times New Roman" w:cs="Times New Roman"/>
        </w:rPr>
        <w:t xml:space="preserve">Essendo un display tattile, Dot Pad </w:t>
      </w:r>
      <w:r>
        <w:rPr>
          <w:rFonts w:hint="eastAsia" w:ascii="Times New Roman" w:hAnsi="Times New Roman" w:cs="Times New Roman"/>
        </w:rPr>
        <w:t xml:space="preserve">X </w:t>
      </w:r>
      <w:r w:rsidRPr="00D30079">
        <w:rPr>
          <w:rFonts w:ascii="Times New Roman" w:hAnsi="Times New Roman" w:cs="Times New Roman"/>
        </w:rPr>
        <w:t xml:space="preserve">è compatibile con lettori di schermo come </w:t>
      </w:r>
      <w:r>
        <w:rPr>
          <w:rFonts w:hint="eastAsia" w:ascii="Times New Roman" w:hAnsi="Times New Roman" w:cs="Times New Roman"/>
        </w:rPr>
        <w:t xml:space="preserve">JAWS, NVDA e </w:t>
      </w:r>
      <w:r w:rsidRPr="00D30079">
        <w:rPr>
          <w:rFonts w:ascii="Times New Roman" w:hAnsi="Times New Roman" w:cs="Times New Roman"/>
        </w:rPr>
        <w:t xml:space="preserve">Voiceover. Inoltre, </w:t>
      </w:r>
      <w:r>
        <w:rPr>
          <w:rFonts w:ascii="Times New Roman" w:hAnsi="Times New Roman" w:cs="Times New Roman"/>
        </w:rPr>
        <w:t xml:space="preserve">deve essere collegato a </w:t>
      </w:r>
      <w:r w:rsidRPr="00D30079">
        <w:rPr>
          <w:rFonts w:ascii="Times New Roman" w:hAnsi="Times New Roman" w:cs="Times New Roman"/>
        </w:rPr>
        <w:t xml:space="preserve">servizi software sviluppati da Dot o da sviluppatori terzi utilizzando l'SDK di Dot, consentendo un utilizzo versatile su varie piattaforme e applicazioni.</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Cosa c'è </w:t>
      </w:r>
      <w:r w:rsidR="0072270B">
        <w:rPr>
          <w:rFonts w:hint="eastAsia"/>
        </w:rPr>
        <w:t xml:space="preserve">nella confezione</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Quando acquisti un Dot Pad </w:t>
      </w:r>
      <w:r>
        <w:rPr>
          <w:rFonts w:hint="eastAsia" w:ascii="Times New Roman" w:hAnsi="Times New Roman" w:cs="Times New Roman"/>
        </w:rPr>
        <w:t xml:space="preserve">X</w:t>
      </w:r>
      <w:r w:rsidRPr="00156545">
        <w:rPr>
          <w:rFonts w:ascii="Times New Roman" w:hAnsi="Times New Roman" w:cs="Times New Roman"/>
        </w:rPr>
        <w:t xml:space="preserve">, sono inclusi i seguenti componenti:</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unità</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Custodia Dot Pad X: 1 pz</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Custodia protettiva Dot Pad: 1 pz</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Cavo </w:t>
      </w:r>
      <w:r>
        <w:rPr>
          <w:rFonts w:hint="eastAsia" w:asciiTheme="majorBidi" w:hAnsiTheme="majorBidi" w:cstheme="majorBidi"/>
          <w:szCs w:val="22"/>
        </w:rPr>
        <w:t xml:space="preserve">da C a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pz</w:t>
      </w:r>
    </w:p>
    <w:p w:rsidRPr="00960A62" w:rsidR="0072270B" w:rsidRDefault="0072270B" w14:paraId="0A05C701"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Protezione </w:t>
      </w:r>
      <w:r>
        <w:rPr>
          <w:rFonts w:asciiTheme="majorBidi" w:hAnsiTheme="majorBidi" w:cstheme="majorBidi"/>
          <w:szCs w:val="22"/>
        </w:rPr>
        <w:t xml:space="preserve">per celle</w:t>
      </w:r>
      <w:r w:rsidRPr="00960A62">
        <w:rPr>
          <w:rFonts w:asciiTheme="majorBidi" w:hAnsiTheme="majorBidi" w:cstheme="majorBidi"/>
          <w:szCs w:val="22"/>
        </w:rPr>
        <w:t xml:space="preserve"> da 300 celle</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pezzi</w:t>
      </w:r>
    </w:p>
    <w:p w:rsidRPr="00960A62" w:rsidR="0072270B" w:rsidRDefault="0072270B" w14:paraId="1AB0243E" w14:textId="77777777">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Protezione </w:t>
      </w:r>
      <w:r>
        <w:rPr>
          <w:rFonts w:asciiTheme="majorBidi" w:hAnsiTheme="majorBidi" w:cstheme="majorBidi"/>
          <w:szCs w:val="22"/>
        </w:rPr>
        <w:t xml:space="preserve">per celle</w:t>
      </w:r>
      <w:r w:rsidRPr="00D35405">
        <w:rPr>
          <w:rFonts w:asciiTheme="majorBidi" w:hAnsiTheme="majorBidi" w:cstheme="majorBidi"/>
          <w:szCs w:val="22"/>
        </w:rPr>
        <w:t xml:space="preserve"> da 20 celle</w:t>
      </w:r>
      <w:r>
        <w:rPr>
          <w:rFonts w:asciiTheme="majorBidi" w:hAnsiTheme="majorBidi" w:cstheme="majorBidi"/>
          <w:szCs w:val="22"/>
        </w:rPr>
        <w:t xml:space="preserve">:</w:t>
      </w:r>
      <w:r>
        <w:rPr>
          <w:rFonts w:hint="eastAsia" w:asciiTheme="majorBidi" w:hAnsiTheme="majorBidi" w:cstheme="majorBidi"/>
          <w:szCs w:val="22"/>
        </w:rPr>
        <w:t xml:space="preserve"> 3 pezzi</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Cacciavite </w:t>
      </w:r>
      <w:r>
        <w:rPr>
          <w:rFonts w:hint="eastAsia" w:asciiTheme="majorBidi" w:hAnsiTheme="majorBidi" w:cstheme="majorBidi"/>
          <w:szCs w:val="22"/>
        </w:rPr>
        <w:t xml:space="preserve">per </w:t>
      </w:r>
      <w:r>
        <w:rPr>
          <w:rFonts w:asciiTheme="majorBidi" w:hAnsiTheme="majorBidi" w:cstheme="majorBidi"/>
          <w:szCs w:val="22"/>
        </w:rPr>
        <w:t xml:space="preserve">la sostituzione</w:t>
      </w:r>
      <w:r>
        <w:rPr>
          <w:rFonts w:hint="eastAsia" w:asciiTheme="majorBidi" w:hAnsiTheme="majorBidi" w:cstheme="majorBidi"/>
          <w:szCs w:val="22"/>
        </w:rPr>
        <w:t xml:space="preserve"> del protettore per celle di protezione</w:t>
      </w:r>
      <w:r>
        <w:rPr>
          <w:rFonts w:asciiTheme="majorBidi" w:hAnsiTheme="majorBidi" w:cstheme="majorBidi"/>
          <w:szCs w:val="22"/>
        </w:rPr>
        <w:t xml:space="preserve">:</w:t>
      </w:r>
      <w:r>
        <w:rPr>
          <w:rFonts w:hint="eastAsia" w:asciiTheme="majorBidi" w:hAnsiTheme="majorBidi" w:cstheme="majorBidi"/>
          <w:szCs w:val="22"/>
        </w:rPr>
        <w:t xml:space="preserve"> 1 pezzo</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Viti extra</w:t>
      </w:r>
      <w:r>
        <w:rPr>
          <w:rFonts w:hint="eastAsia" w:asciiTheme="majorBidi" w:hAnsiTheme="majorBidi" w:cstheme="majorBidi"/>
          <w:szCs w:val="22"/>
        </w:rPr>
        <w:t xml:space="preserve">: 10 pezzi</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Manuale d'uso e scheda di garanzia</w:t>
      </w:r>
      <w:r>
        <w:rPr>
          <w:rFonts w:hint="eastAsia" w:asciiTheme="majorBidi" w:hAnsiTheme="majorBidi" w:cstheme="majorBidi"/>
          <w:szCs w:val="22"/>
        </w:rPr>
        <w:t xml:space="preserve">: 1 set</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Prima di utilizzare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Caricare completamente Dot Pad X prima del primo utilizzo. Si consiglia di caricare il dispositivo per almeno 2 ore utilizzando il cavo USB-C in dotazione e un </w:t>
      </w:r>
      <w:r w:rsidRPr="001E26E8">
        <w:rPr>
          <w:rFonts w:ascii="Times New Roman" w:hAnsi="Times New Roman" w:cs="Times New Roman"/>
        </w:rPr>
        <w:t xml:space="preserve">alimentatore</w:t>
      </w:r>
      <w:r>
        <w:rPr>
          <w:rFonts w:hint="eastAsia" w:ascii="Times New Roman" w:hAnsi="Times New Roman" w:cs="Times New Roman"/>
        </w:rPr>
        <w:t xml:space="preserve"> certificato </w:t>
      </w:r>
      <w:r w:rsidRPr="001E26E8">
        <w:rPr>
          <w:rFonts w:ascii="Times New Roman" w:hAnsi="Times New Roman" w:cs="Times New Roman"/>
        </w:rPr>
        <w:t xml:space="preserve">che soddisfi le </w:t>
      </w:r>
      <w:r w:rsidRPr="00625158">
        <w:rPr>
          <w:rFonts w:ascii="Times New Roman" w:hAnsi="Times New Roman" w:cs="Times New Roman"/>
        </w:rPr>
        <w:t xml:space="preserve">specifiche</w:t>
      </w:r>
      <w:r w:rsidRPr="001E26E8">
        <w:rPr>
          <w:rFonts w:ascii="Times New Roman" w:hAnsi="Times New Roman" w:cs="Times New Roman"/>
        </w:rPr>
        <w:t xml:space="preserve"> nominali </w:t>
      </w:r>
      <w:r w:rsidRPr="00625158">
        <w:rPr>
          <w:rFonts w:ascii="Times New Roman" w:hAnsi="Times New Roman" w:cs="Times New Roman"/>
        </w:rPr>
        <w:t xml:space="preserve">(5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Una volta completamente carico, Dot Pad X può essere utilizzato in genere per 8 ore o più. </w:t>
      </w:r>
      <w:r w:rsidRPr="00625158">
        <w:rPr>
          <w:rFonts w:ascii="Times New Roman" w:hAnsi="Times New Roman" w:cs="Times New Roman"/>
        </w:rPr>
        <w:t xml:space="preserve">La durata effettiva della batteria può variare a seconda delle modalità di utilizzo e delle condizioni ambientali.</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Quando il livello della batteria raggiunge il livello 5 (circa il 90% o superiore), la velocità di ricarica rallenta per evitare il sovraccarico e prolungare la durata della batteria. Potrebbero essere necessarie fino a 2 ore per raggiungere la carica completa dal livello 5, ma è possibile scollegare il caricabatterie in tutta sicurezza e utilizzare Dot Pad X anche se il messaggio di ricarica non viene visualizzato.</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Dot Pad X </w:t>
      </w:r>
      <w:r>
        <w:rPr>
          <w:rFonts w:ascii="Times New Roman" w:hAnsi="Times New Roman" w:cs="Times New Roman"/>
        </w:rPr>
        <w:t xml:space="preserve">deve essere collegato a </w:t>
      </w:r>
      <w:r w:rsidRPr="001E26E8">
        <w:rPr>
          <w:rFonts w:ascii="Times New Roman" w:hAnsi="Times New Roman" w:cs="Times New Roman"/>
        </w:rPr>
        <w:t xml:space="preserve">un host </w:t>
      </w:r>
      <w:r>
        <w:rPr>
          <w:rFonts w:ascii="Times New Roman" w:hAnsi="Times New Roman" w:cs="Times New Roman"/>
        </w:rPr>
        <w:t xml:space="preserve">Dot Pad X </w:t>
      </w:r>
      <w:r w:rsidRPr="001E26E8">
        <w:rPr>
          <w:rFonts w:ascii="Times New Roman" w:hAnsi="Times New Roman" w:cs="Times New Roman"/>
        </w:rPr>
        <w:t xml:space="preserve">tramite Bluetooth o cavo USB. Quando Bluetooth e USB sono collegati contemporaneamente, USB ha la priorità.</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Aspetto del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Quando si estrae il Dot Pad </w:t>
      </w:r>
      <w:r w:rsidRPr="00D30079">
        <w:rPr>
          <w:rFonts w:ascii="Times New Roman" w:hAnsi="Times New Roman" w:eastAsia="Malgun Gothic" w:cs="Times New Roman"/>
        </w:rPr>
        <w:t xml:space="preserve">X dalla confezione e lo si posiziona su una scrivania, </w:t>
      </w:r>
      <w:r>
        <w:rPr>
          <w:rFonts w:ascii="Times New Roman" w:hAnsi="Times New Roman" w:eastAsia="Malgun Gothic" w:cs="Times New Roman"/>
        </w:rPr>
        <w:t xml:space="preserve">il Dot Pad X </w:t>
      </w:r>
      <w:r w:rsidRPr="00D30079">
        <w:rPr>
          <w:rFonts w:ascii="Times New Roman" w:hAnsi="Times New Roman" w:eastAsia="Malgun Gothic" w:cs="Times New Roman"/>
        </w:rPr>
        <w:t xml:space="preserve">è posizionato correttamente quando il corpo principale è leggermente inclinato verso il basso, in direzione dell'utente.</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Vista dall'alto del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Quando il Dot Pad X è orientato correttamente, la superficie superiore è composta dai seguenti componenti, disposti dal più vicino al più lontano dall'utente:</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Area di visualizzazione del testo: quest'area è composta da 20 celle braille disposte in una cornice rettangolare orizzontale. Ogni cella segue la spaziatura braille standard, consentendo la visualizzazione simultanea di un massimo di 20 caratteri braille.</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Area </w:t>
      </w:r>
      <w:r>
        <w:rPr>
          <w:rFonts w:hint="eastAsia" w:ascii="Times New Roman" w:hAnsi="Times New Roman" w:eastAsia="Malgun Gothic" w:cs="Times New Roman"/>
        </w:rPr>
        <w:t xml:space="preserve">dei pulsanti di controllo</w:t>
      </w:r>
      <w:r w:rsidRPr="00C774CE">
        <w:rPr>
          <w:rFonts w:ascii="Times New Roman" w:hAnsi="Times New Roman" w:eastAsia="Malgun Gothic" w:cs="Times New Roman"/>
        </w:rPr>
        <w:t xml:space="preserve">: da sinistra a destra, </w:t>
      </w:r>
      <w:r w:rsidRPr="00C774CE">
        <w:rPr>
          <w:rFonts w:ascii="Times New Roman" w:hAnsi="Times New Roman" w:eastAsia="Malgun Gothic" w:cs="Times New Roman"/>
        </w:rPr>
        <w:t xml:space="preserve">l'area </w:t>
      </w:r>
      <w:r>
        <w:rPr>
          <w:rFonts w:hint="eastAsia" w:ascii="Times New Roman" w:hAnsi="Times New Roman" w:eastAsia="Malgun Gothic" w:cs="Times New Roman"/>
        </w:rPr>
        <w:t xml:space="preserve">dei pulsanti di controllo </w:t>
      </w:r>
      <w:r w:rsidRPr="00C774CE">
        <w:rPr>
          <w:rFonts w:ascii="Times New Roman" w:hAnsi="Times New Roman" w:eastAsia="Malgun Gothic" w:cs="Times New Roman"/>
        </w:rPr>
        <w:t xml:space="preserve">include il tasto di scorrimento precedente, i tasti funzione (F1, F2, F3, F4) e il tasto di scorrimento successivo.</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I tasti F1 e F4 sono dotati di indicatori tattili che consentono di distinguerli dagli altri. I tasti di scorrimento sono </w:t>
      </w:r>
      <w:r w:rsidRPr="00C774CE">
        <w:rPr>
          <w:rFonts w:ascii="Times New Roman" w:hAnsi="Times New Roman" w:eastAsia="Malgun Gothic" w:cs="Times New Roman"/>
        </w:rPr>
        <w:t xml:space="preserve">di forma triangolare</w:t>
      </w:r>
      <w:r w:rsidRPr="00C774CE">
        <w:rPr>
          <w:rFonts w:ascii="Times New Roman" w:hAnsi="Times New Roman" w:eastAsia="Malgun Gothic" w:cs="Times New Roman"/>
        </w:rPr>
        <w:t xml:space="preserve">, il che li rende facilmente distinguibili dai tasti funzione di forma ovale.</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I tasti di scorrimento vengono utilizzati per navigare alla riga precedente o successiva, in base </w:t>
      </w:r>
      <w:r w:rsidRPr="00C774CE">
        <w:rPr>
          <w:rFonts w:ascii="Times New Roman" w:hAnsi="Times New Roman" w:eastAsia="Malgun Gothic" w:cs="Times New Roman"/>
        </w:rPr>
        <w:t xml:space="preserve">all'area di testo braille</w:t>
      </w:r>
      <w:r w:rsidRPr="00D65277">
        <w:rPr>
          <w:rFonts w:ascii="Times New Roman" w:hAnsi="Times New Roman" w:eastAsia="Malgun Gothic" w:cs="Times New Roman"/>
        </w:rPr>
        <w:t xml:space="preserve"> a 20 celle</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Indicatore di stato LED: situato all'estrema destra </w:t>
      </w:r>
      <w:r w:rsidRPr="00C774CE">
        <w:rPr>
          <w:rFonts w:ascii="Times New Roman" w:hAnsi="Times New Roman" w:eastAsia="Malgun Gothic" w:cs="Times New Roman"/>
        </w:rPr>
        <w:t xml:space="preserve">dell'area</w:t>
      </w:r>
      <w:r w:rsidRPr="00C774CE">
        <w:rPr>
          <w:rFonts w:ascii="Times New Roman" w:hAnsi="Times New Roman" w:eastAsia="Malgun Gothic" w:cs="Times New Roman"/>
        </w:rPr>
        <w:t xml:space="preserve"> </w:t>
      </w:r>
      <w:r>
        <w:rPr>
          <w:rFonts w:hint="eastAsia" w:ascii="Times New Roman" w:hAnsi="Times New Roman" w:eastAsia="Malgun Gothic" w:cs="Times New Roman"/>
        </w:rPr>
        <w:t xml:space="preserve">dei pulsanti di controllo</w:t>
      </w:r>
      <w:r w:rsidRPr="00C774CE">
        <w:rPr>
          <w:rFonts w:ascii="Times New Roman" w:hAnsi="Times New Roman" w:eastAsia="Malgun Gothic" w:cs="Times New Roman"/>
        </w:rPr>
        <w:t xml:space="preserve">, la spia LED di stato comunica </w:t>
      </w:r>
      <w:r w:rsidRPr="00C774CE">
        <w:rPr>
          <w:rFonts w:ascii="Times New Roman" w:hAnsi="Times New Roman" w:eastAsia="Malgun Gothic" w:cs="Times New Roman"/>
        </w:rPr>
        <w:t xml:space="preserve">lo stato </w:t>
      </w:r>
      <w:r>
        <w:rPr>
          <w:rFonts w:ascii="Times New Roman" w:hAnsi="Times New Roman" w:eastAsia="Malgun Gothic" w:cs="Times New Roman"/>
        </w:rPr>
        <w:t xml:space="preserve">del Dot Pad X</w:t>
      </w:r>
      <w:r w:rsidRPr="00C774CE">
        <w:rPr>
          <w:rFonts w:ascii="Times New Roman" w:hAnsi="Times New Roman" w:eastAsia="Malgun Gothic" w:cs="Times New Roman"/>
        </w:rPr>
        <w:t xml:space="preserve">, come l'alimentazione, la connessione Bluetooth e la ricarica, tramite colori e modelli di lampeggiamento.</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Area di visualizzazione grafica: è l'area più ampia sulla parte anteriore del Dot Pad X, composta da 300 celle braille a 8 punti (30 colonne × 10 righe).</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Le celle in quest'area sono più fitte rispetto a quelle nell'area di testo, con pin distanziati uniformemente in tutte le direzioni, consentendo una resa tattile precisa dei contenuti grafici.</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È in grado di visualizzare in tempo reale i contenuti dello schermo di iPhone o iPad, nonché grafici tattili provenienti da applicazioni dedicate compatibili con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Lato destro del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Sul lato destro del Dot Pad X è presente una porta USB-C contrassegnata dal carattere braille della lettera "p". Questa porta è dedicata esclusivamente alla ricarica del dispositivo e non supporta il trasferimento dei dati. </w:t>
      </w:r>
      <w:r w:rsidRPr="00666C2A">
        <w:rPr>
          <w:rFonts w:ascii="Times New Roman" w:hAnsi="Times New Roman" w:cs="Times New Roman"/>
        </w:rPr>
        <w:t xml:space="preserve">Sotto la porta USB-C si trova l'interruttore di alimentazione. </w:t>
      </w:r>
      <w:r w:rsidRPr="00666C2A">
        <w:rPr>
          <w:rFonts w:ascii="Times New Roman" w:hAnsi="Times New Roman" w:cs="Times New Roman"/>
        </w:rPr>
        <w:t xml:space="preserve">Per accendere il Dot Pad X, fai scorrere l'interruttore in avanti</w:t>
      </w:r>
      <w:r w:rsidRPr="00666C2A">
        <w:rPr>
          <w:rFonts w:ascii="Times New Roman" w:hAnsi="Times New Roman" w:cs="Times New Roman"/>
        </w:rPr>
        <w:t xml:space="preserve">, </w:t>
      </w:r>
      <w:r>
        <w:rPr>
          <w:rFonts w:hint="eastAsia" w:ascii="Times New Roman" w:hAnsi="Times New Roman" w:cs="Times New Roman"/>
        </w:rPr>
        <w:t xml:space="preserve">lontano da te</w:t>
      </w:r>
      <w:r w:rsidRPr="00666C2A">
        <w:rPr>
          <w:rFonts w:ascii="Times New Roman" w:hAnsi="Times New Roman" w:cs="Times New Roman"/>
        </w:rPr>
        <w:t xml:space="preserve">: sentirai una lunga vibrazione di conferma. </w:t>
      </w:r>
      <w:r w:rsidRPr="00666C2A">
        <w:rPr>
          <w:rFonts w:ascii="Times New Roman" w:hAnsi="Times New Roman" w:cs="Times New Roman"/>
        </w:rPr>
        <w:t xml:space="preserve">Per spegnerlo, fai scorrere l'interruttore all'indietro</w:t>
      </w:r>
      <w:r>
        <w:rPr>
          <w:rFonts w:hint="eastAsia" w:ascii="Times New Roman" w:hAnsi="Times New Roman" w:cs="Times New Roman"/>
        </w:rPr>
        <w:t xml:space="preserve">, verso di te.</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Lato sinistro del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Il lato sinistro del Dot Pad X ha una porta USB-C contrassegnata con la lettera "d" in Braille (punti 1, 4 e 5). Si collega a lettori di schermo e app o esegue aggiornamenti del firmware con Dot Canvas.</w:t>
      </w:r>
      <w:r w:rsidRPr="003B5374">
        <w:rPr>
          <w:rFonts w:ascii="Times New Roman" w:hAnsi="Times New Roman" w:cs="Times New Roman"/>
        </w:rPr>
        <w:br/>
      </w:r>
      <w:r w:rsidRPr="003B5374">
        <w:rPr>
          <w:rFonts w:ascii="Times New Roman" w:hAnsi="Times New Roman" w:cs="Times New Roman"/>
        </w:rPr>
        <w:t xml:space="preserve">※ Nota: questa porta non supporta la ricarica. Per ricaricare </w:t>
      </w:r>
      <w:r>
        <w:rPr>
          <w:rFonts w:ascii="Times New Roman" w:hAnsi="Times New Roman" w:cs="Times New Roman"/>
        </w:rPr>
        <w:t xml:space="preserve">il Dot Pad X</w:t>
      </w:r>
      <w:r w:rsidRPr="003B5374">
        <w:rPr>
          <w:rFonts w:ascii="Times New Roman" w:hAnsi="Times New Roman" w:cs="Times New Roman"/>
        </w:rPr>
        <w:t xml:space="preserve">, utilizzare sempre la porta USB-C sul lato destro.</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Superficie inferiore del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Sul lato inferiore del Dot Pad X si trovano il vano batteria e le viti che consentono l'accesso alla pellicola protettiva che copre le celle braille. </w:t>
      </w:r>
      <w:r w:rsidRPr="003B5374">
        <w:rPr>
          <w:rFonts w:ascii="Times New Roman" w:hAnsi="Times New Roman" w:eastAsia="Malgun Gothic" w:cs="Times New Roman"/>
        </w:rPr>
        <w:t xml:space="preserve">La batteria integrata non è sostituibile dall'utente. Se è necessaria la sostituzione, questa deve essere eseguita da Dot Inc. o da un fornitore di servizi autorizzato.</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La pellicola protettiva sulla superficie delle celle braille può essere sostituita rimuovendo le viti situate sul fondo </w:t>
      </w:r>
      <w:r>
        <w:rPr>
          <w:rFonts w:ascii="Times New Roman" w:hAnsi="Times New Roman" w:eastAsia="Malgun Gothic" w:cs="Times New Roman"/>
        </w:rPr>
        <w:t xml:space="preserve">del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Per ulteriori informazioni o assistenza relative alla pellicola protettiva, contattare l'assistenza clienti di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Funzioni di base</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Questa sezione introduce le funzioni di base e le notifiche del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Accensione </w:t>
      </w:r>
      <w:r w:rsidRPr="00120358" w:rsidR="0072270B">
        <w:t xml:space="preserve">del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Per accendere il Dot Pad </w:t>
      </w:r>
      <w:r>
        <w:rPr>
          <w:rFonts w:ascii="Times New Roman" w:hAnsi="Times New Roman" w:cs="Times New Roman"/>
        </w:rPr>
        <w:t xml:space="preserve">X</w:t>
      </w:r>
      <w:r w:rsidRPr="00120358">
        <w:rPr>
          <w:rFonts w:ascii="Times New Roman" w:hAnsi="Times New Roman" w:cs="Times New Roman"/>
        </w:rPr>
        <w:t xml:space="preserve">, fai </w:t>
      </w:r>
      <w:r>
        <w:rPr>
          <w:rFonts w:hint="eastAsia" w:ascii="Times New Roman" w:hAnsi="Times New Roman" w:cs="Times New Roman"/>
        </w:rPr>
        <w:t xml:space="preserve">scorrere in avanti </w:t>
      </w:r>
      <w:r w:rsidRPr="00120358">
        <w:rPr>
          <w:rFonts w:ascii="Times New Roman" w:hAnsi="Times New Roman" w:cs="Times New Roman"/>
        </w:rPr>
        <w:t xml:space="preserve">l'interruttore di alimentazione</w:t>
      </w:r>
      <w:r w:rsidRPr="00120358">
        <w:rPr>
          <w:rFonts w:ascii="Times New Roman" w:hAnsi="Times New Roman" w:cs="Times New Roman"/>
        </w:rPr>
        <w:t xml:space="preserve">, situato al </w:t>
      </w:r>
      <w:r>
        <w:rPr>
          <w:rFonts w:hint="eastAsia" w:ascii="Times New Roman" w:hAnsi="Times New Roman" w:cs="Times New Roman"/>
        </w:rPr>
        <w:t xml:space="preserve">centro del </w:t>
      </w:r>
      <w:r>
        <w:rPr>
          <w:rFonts w:hint="eastAsia" w:ascii="Times New Roman" w:hAnsi="Times New Roman" w:cs="Times New Roman"/>
        </w:rPr>
        <w:t xml:space="preserve">bordo</w:t>
      </w:r>
      <w:r w:rsidRPr="00120358">
        <w:rPr>
          <w:rFonts w:ascii="Times New Roman" w:hAnsi="Times New Roman" w:cs="Times New Roman"/>
        </w:rPr>
        <w:t xml:space="preserve"> destro </w:t>
      </w:r>
      <w:r>
        <w:rPr>
          <w:rFonts w:ascii="Times New Roman" w:hAnsi="Times New Roman" w:cs="Times New Roman"/>
        </w:rPr>
        <w:t xml:space="preserve">del Dot Pad X</w:t>
      </w:r>
      <w:r w:rsidRPr="00120358">
        <w:rPr>
          <w:rFonts w:ascii="Times New Roman" w:hAnsi="Times New Roman" w:cs="Times New Roman"/>
        </w:rPr>
        <w:t xml:space="preserve">. </w:t>
      </w:r>
      <w:r>
        <w:rPr>
          <w:rFonts w:ascii="Times New Roman" w:hAnsi="Times New Roman" w:cs="Times New Roman"/>
        </w:rPr>
        <w:t xml:space="preserve">Il Dot Pad X </w:t>
      </w:r>
      <w:r w:rsidRPr="00120358">
        <w:rPr>
          <w:rFonts w:ascii="Times New Roman" w:hAnsi="Times New Roman" w:cs="Times New Roman"/>
        </w:rPr>
        <w:t xml:space="preserve">emetterà una lunga vibrazione, indicando che si sta accendendo.</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All'avvio, il logo Dot apparirà sul display grafico a 300 celle. Circa 4 secondi dopo, </w:t>
      </w:r>
      <w:r w:rsidRPr="00120358">
        <w:rPr>
          <w:rFonts w:ascii="Times New Roman" w:hAnsi="Times New Roman" w:cs="Times New Roman"/>
        </w:rPr>
        <w:t xml:space="preserve">verrà visualizzato </w:t>
      </w:r>
      <w:r w:rsidRPr="00120358">
        <w:rPr>
          <w:rFonts w:ascii="Times New Roman" w:hAnsi="Times New Roman" w:cs="Times New Roman"/>
        </w:rPr>
        <w:t xml:space="preserve">un </w:t>
      </w:r>
      <w:r>
        <w:rPr>
          <w:rFonts w:hint="eastAsia" w:ascii="Times New Roman" w:hAnsi="Times New Roman" w:cs="Times New Roman"/>
        </w:rPr>
        <w:t xml:space="preserve">ID</w:t>
      </w:r>
      <w:r w:rsidRPr="00120358">
        <w:rPr>
          <w:rFonts w:ascii="Times New Roman" w:hAnsi="Times New Roman" w:cs="Times New Roman"/>
        </w:rPr>
        <w:t xml:space="preserve"> Bluetooth di 4 caratteri</w:t>
      </w:r>
      <w:r w:rsidRPr="00120358">
        <w:rPr>
          <w:rFonts w:ascii="Times New Roman" w:hAnsi="Times New Roman" w:cs="Times New Roman"/>
        </w:rPr>
        <w:t xml:space="preserve">, composto da lettere maiuscole e numeri, in formato tattile latino.</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Lo stesso </w:t>
      </w:r>
      <w:r>
        <w:rPr>
          <w:rFonts w:hint="eastAsia" w:ascii="Times New Roman" w:hAnsi="Times New Roman" w:cs="Times New Roman"/>
        </w:rPr>
        <w:t xml:space="preserve">ID</w:t>
      </w:r>
      <w:r w:rsidRPr="00120358">
        <w:rPr>
          <w:rFonts w:ascii="Times New Roman" w:hAnsi="Times New Roman" w:cs="Times New Roman"/>
        </w:rPr>
        <w:t xml:space="preserve"> di 4 caratteri </w:t>
      </w:r>
      <w:r w:rsidRPr="00120358">
        <w:rPr>
          <w:rFonts w:ascii="Times New Roman" w:hAnsi="Times New Roman" w:cs="Times New Roman"/>
        </w:rPr>
        <w:t xml:space="preserve">viene visualizzato anche in Braille inglese di grado 1 sul display di testo a 20 celle, preceduto dal prefisso "le", che sta per modalità Bluetooth a basso consumo energetico. Ciò indica che </w:t>
      </w:r>
      <w:r>
        <w:rPr>
          <w:rFonts w:ascii="Times New Roman" w:hAnsi="Times New Roman" w:cs="Times New Roman"/>
        </w:rPr>
        <w:t xml:space="preserve">il Dot Pad X </w:t>
      </w:r>
      <w:r w:rsidRPr="00120358">
        <w:rPr>
          <w:rFonts w:ascii="Times New Roman" w:hAnsi="Times New Roman" w:cs="Times New Roman"/>
        </w:rPr>
        <w:t xml:space="preserve">è pronto per connettersi in modalità wireless a un </w:t>
      </w:r>
      <w:r>
        <w:rPr>
          <w:rFonts w:hint="eastAsia" w:ascii="Times New Roman" w:hAnsi="Times New Roman" w:cs="Times New Roman"/>
        </w:rPr>
        <w:t xml:space="preserve">dispositivo</w:t>
      </w:r>
      <w:r w:rsidRPr="00120358">
        <w:rPr>
          <w:rFonts w:ascii="Times New Roman" w:hAnsi="Times New Roman" w:cs="Times New Roman"/>
        </w:rPr>
        <w:t xml:space="preserve"> iOS </w:t>
      </w:r>
      <w:r w:rsidRPr="00120358">
        <w:rPr>
          <w:rFonts w:ascii="Times New Roman" w:hAnsi="Times New Roman" w:cs="Times New Roman"/>
        </w:rPr>
        <w:t xml:space="preserve">o </w:t>
      </w:r>
      <w:r w:rsidRPr="00120358">
        <w:rPr>
          <w:rFonts w:ascii="Times New Roman" w:hAnsi="Times New Roman" w:cs="Times New Roman"/>
        </w:rPr>
        <w:t xml:space="preserve">a </w:t>
      </w:r>
      <w:r w:rsidRPr="00120358">
        <w:rPr>
          <w:rFonts w:ascii="Times New Roman" w:hAnsi="Times New Roman" w:cs="Times New Roman"/>
        </w:rPr>
        <w:t xml:space="preserve">un computer.</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Questo ID di 4 caratteri è unico per ogni unità, quindi si prega di confermare il codice quando si collega il Dot Pad </w:t>
      </w:r>
      <w:r>
        <w:rPr>
          <w:rFonts w:ascii="Times New Roman" w:hAnsi="Times New Roman" w:cs="Times New Roman"/>
        </w:rPr>
        <w:t xml:space="preserve">X </w:t>
      </w:r>
      <w:r w:rsidRPr="00120358">
        <w:rPr>
          <w:rFonts w:ascii="Times New Roman" w:hAnsi="Times New Roman" w:cs="Times New Roman"/>
        </w:rPr>
        <w:t xml:space="preserve">a un PC o a </w:t>
      </w:r>
      <w:r>
        <w:rPr>
          <w:rFonts w:hint="eastAsia" w:ascii="Times New Roman" w:hAnsi="Times New Roman" w:cs="Times New Roman"/>
        </w:rPr>
        <w:t xml:space="preserve">un dispositivo </w:t>
      </w:r>
      <w:r>
        <w:rPr>
          <w:rFonts w:hint="eastAsia" w:ascii="Times New Roman" w:hAnsi="Times New Roman" w:cs="Times New Roman"/>
        </w:rPr>
        <w:t xml:space="preserve">iOS </w:t>
      </w:r>
      <w:r w:rsidRPr="00120358">
        <w:rPr>
          <w:rFonts w:ascii="Times New Roman" w:hAnsi="Times New Roman" w:cs="Times New Roman"/>
        </w:rPr>
        <w:t xml:space="preserve">per garantire un corretto accoppiamento.</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Una volta acceso, l'indicatore LED situato nell'angolo in basso a destra </w:t>
      </w:r>
      <w:r>
        <w:rPr>
          <w:rFonts w:ascii="Times New Roman" w:hAnsi="Times New Roman" w:cs="Times New Roman"/>
        </w:rPr>
        <w:t xml:space="preserve">del Dot Pad X </w:t>
      </w:r>
      <w:r w:rsidRPr="00120358">
        <w:rPr>
          <w:rFonts w:ascii="Times New Roman" w:hAnsi="Times New Roman" w:cs="Times New Roman"/>
        </w:rPr>
        <w:t xml:space="preserve">lampeggerà in blu, segnalando che il Dot Pad sta cercando un </w:t>
      </w:r>
      <w:r>
        <w:rPr>
          <w:rFonts w:hint="eastAsia" w:ascii="Times New Roman" w:hAnsi="Times New Roman" w:cs="Times New Roman"/>
        </w:rPr>
        <w:t xml:space="preserve">dispositivo</w:t>
      </w:r>
      <w:r w:rsidRPr="00120358">
        <w:rPr>
          <w:rFonts w:ascii="Times New Roman" w:hAnsi="Times New Roman" w:cs="Times New Roman"/>
        </w:rPr>
        <w:t xml:space="preserve"> host</w:t>
      </w:r>
      <w:r w:rsidRPr="00120358">
        <w:rPr>
          <w:rFonts w:ascii="Times New Roman" w:hAnsi="Times New Roman" w:cs="Times New Roman"/>
        </w:rPr>
        <w:t xml:space="preserve">. </w:t>
      </w:r>
      <w:r w:rsidRPr="00120358">
        <w:rPr>
          <w:rFonts w:ascii="Times New Roman" w:hAnsi="Times New Roman" w:cs="Times New Roman"/>
        </w:rPr>
        <w:t xml:space="preserve">Quando la connessione è stata stabilita con successo, il LED rimarrà blu fisso (non lampeggerà più).</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Spegnimento del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Per spegnere il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fai scorrere l'interruttore di alimentazione </w:t>
      </w:r>
      <w:r>
        <w:rPr>
          <w:rFonts w:hint="eastAsia" w:ascii="Times New Roman" w:hAnsi="Times New Roman" w:cs="Times New Roman" w:eastAsiaTheme="minorHAnsi"/>
        </w:rPr>
        <w:t xml:space="preserve">all'indietro verso di te</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Tutti </w:t>
      </w:r>
      <w:r w:rsidRPr="00120358">
        <w:rPr>
          <w:rFonts w:ascii="Times New Roman" w:hAnsi="Times New Roman" w:cs="Times New Roman" w:eastAsiaTheme="minorHAnsi"/>
        </w:rPr>
        <w:t xml:space="preserve">i pin braille si ritireranno e si ripristineranno, indicando che </w:t>
      </w:r>
      <w:r>
        <w:rPr>
          <w:rFonts w:ascii="Times New Roman" w:hAnsi="Times New Roman" w:cs="Times New Roman" w:eastAsiaTheme="minorHAnsi"/>
        </w:rPr>
        <w:t xml:space="preserve">il Dot Pad X </w:t>
      </w:r>
      <w:r w:rsidRPr="00120358">
        <w:rPr>
          <w:rFonts w:ascii="Times New Roman" w:hAnsi="Times New Roman" w:cs="Times New Roman" w:eastAsiaTheme="minorHAnsi"/>
        </w:rPr>
        <w:t xml:space="preserve">si è spento correttamente. </w:t>
      </w:r>
      <w:r w:rsidRPr="00120358">
        <w:rPr>
          <w:rFonts w:ascii="Times New Roman" w:hAnsi="Times New Roman" w:cs="Times New Roman" w:eastAsiaTheme="minorHAnsi"/>
        </w:rPr>
        <w:t xml:space="preserve">Quando </w:t>
      </w:r>
      <w:r w:rsidRPr="00120358">
        <w:rPr>
          <w:rFonts w:ascii="Times New Roman" w:hAnsi="Times New Roman" w:cs="Times New Roman" w:eastAsiaTheme="minorHAnsi"/>
        </w:rPr>
        <w:t xml:space="preserve">riaccendi</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il Dot Pad X</w:t>
      </w:r>
      <w:r w:rsidRPr="00120358">
        <w:rPr>
          <w:rFonts w:ascii="Times New Roman" w:hAnsi="Times New Roman" w:cs="Times New Roman" w:eastAsiaTheme="minorHAnsi"/>
        </w:rPr>
        <w:t xml:space="preserve">, attendi almeno 3 secondi dopo averlo spento. Se l'alimentazione viene riattivata immediatamente, i pin potrebbero non essersi ritirati completamente e la precedente visualizzazione braille potrebbe rimanere visibile. Per garantire una corretta inizializzazione, attendi sempre alcuni secondi prima di riavviare </w:t>
      </w:r>
      <w:r>
        <w:rPr>
          <w:rFonts w:ascii="Times New Roman" w:hAnsi="Times New Roman" w:cs="Times New Roman" w:eastAsiaTheme="minorHAnsi"/>
        </w:rPr>
        <w:t xml:space="preserve">il 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Ricarica del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Utilizza sempre la porta USB-C situata sul lato destro del </w:t>
      </w:r>
      <w:r>
        <w:rPr>
          <w:rFonts w:ascii="Times New Roman" w:hAnsi="Times New Roman" w:cs="Times New Roman"/>
        </w:rPr>
        <w:t xml:space="preserve">tuo Dot Pad X</w:t>
      </w:r>
      <w:r w:rsidRPr="00120358">
        <w:rPr>
          <w:rFonts w:ascii="Times New Roman" w:hAnsi="Times New Roman" w:cs="Times New Roman"/>
        </w:rPr>
        <w:t xml:space="preserve">. Ti consigliamo di utilizzare il cavo USB-C incluso e un alimentatore certificato che supporti QC 3.0 e fornisca un'uscita di 5 V CC / 3 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Per ottenere prestazioni ottimali, è preferibile utilizzare </w:t>
      </w:r>
      <w:r>
        <w:rPr>
          <w:rFonts w:ascii="Times New Roman" w:hAnsi="Times New Roman" w:cs="Times New Roman"/>
        </w:rPr>
        <w:t xml:space="preserve">il Dot Pad X </w:t>
      </w:r>
      <w:r w:rsidRPr="00120358">
        <w:rPr>
          <w:rFonts w:ascii="Times New Roman" w:hAnsi="Times New Roman" w:cs="Times New Roman"/>
        </w:rPr>
        <w:t xml:space="preserve">quando la batteria è completamente carica. </w:t>
      </w:r>
      <w:r w:rsidRPr="00120358">
        <w:rPr>
          <w:rFonts w:ascii="Times New Roman" w:hAnsi="Times New Roman" w:cs="Times New Roman"/>
        </w:rPr>
        <w:t xml:space="preserve">Se il livello della batteria è basso, assicurarsi che </w:t>
      </w:r>
      <w:r>
        <w:rPr>
          <w:rFonts w:ascii="Times New Roman" w:hAnsi="Times New Roman" w:cs="Times New Roman"/>
        </w:rPr>
        <w:t xml:space="preserve">il Dot Pad X </w:t>
      </w:r>
      <w:r w:rsidRPr="00120358">
        <w:rPr>
          <w:rFonts w:ascii="Times New Roman" w:hAnsi="Times New Roman" w:cs="Times New Roman"/>
        </w:rPr>
        <w:t xml:space="preserve">sia sufficientemente carico prima dell'uso.</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È possibile controllare il livello attuale della batteria utilizzando il metodo descritto nella sezione seguente.</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Controllo del livello della batteria</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Per controllare il livello della batteria del Dot Pad </w:t>
      </w:r>
      <w:r>
        <w:rPr>
          <w:rFonts w:ascii="Times New Roman" w:hAnsi="Times New Roman" w:cs="Times New Roman"/>
        </w:rPr>
        <w:t xml:space="preserve">X</w:t>
      </w:r>
      <w:r w:rsidRPr="00C774CE">
        <w:rPr>
          <w:rFonts w:ascii="Times New Roman" w:hAnsi="Times New Roman" w:cs="Times New Roman"/>
        </w:rPr>
        <w:t xml:space="preserve">, assicurarsi che </w:t>
      </w:r>
      <w:r>
        <w:rPr>
          <w:rFonts w:ascii="Times New Roman" w:hAnsi="Times New Roman" w:cs="Times New Roman"/>
        </w:rPr>
        <w:t xml:space="preserve">il Dot Pad X </w:t>
      </w:r>
      <w:r w:rsidRPr="00C774CE">
        <w:rPr>
          <w:rFonts w:ascii="Times New Roman" w:hAnsi="Times New Roman" w:cs="Times New Roman"/>
        </w:rPr>
        <w:t xml:space="preserve">sia acceso.</w:t>
      </w:r>
      <w:r w:rsidRPr="00C774CE">
        <w:rPr>
          <w:rFonts w:ascii="Times New Roman" w:hAnsi="Times New Roman" w:cs="Times New Roman"/>
        </w:rPr>
        <w:br/>
      </w:r>
      <w:r w:rsidRPr="00C774CE">
        <w:rPr>
          <w:rFonts w:ascii="Times New Roman" w:hAnsi="Times New Roman" w:cs="Times New Roman"/>
        </w:rPr>
        <w:t xml:space="preserve">Quindi, tenere premuti contemporaneamente i tasti di panoramica precedente e successivo per almeno 1,5 secondi, quindi rilasciarli.</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Il livello della batteria è suddiviso in cinque livelli e può essere controllato tramite vibrazione e feedback tattile.</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Quando il Bluetooth non è connesso, il livello della batteria viene visualizzato sul display a 20 caratteri come output tattile per 7 secondi, insieme a un feedback vibrante.</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Quando il Bluetooth è connesso, viene fornito solo un feedback tramite vibrazione e nessuna informazione viene visualizzata sul display a 20 celle.</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Il livello della batteria è suddiviso in cinque livelli, ciascuno dei quali è indicato dal numero di vibrazioni.</w:t>
      </w:r>
      <w:r w:rsidRPr="00C774CE">
        <w:rPr>
          <w:rFonts w:ascii="Times New Roman" w:hAnsi="Times New Roman" w:cs="Times New Roman"/>
        </w:rPr>
        <w:br/>
      </w:r>
      <w:r w:rsidRPr="00C774CE">
        <w:rPr>
          <w:rFonts w:ascii="Times New Roman" w:hAnsi="Times New Roman" w:cs="Times New Roman"/>
        </w:rPr>
        <w:t xml:space="preserve">Il numero di vibrazioni corrisponde al livello della batteria: 5 per il livello 5, 4 per il livello 4 e così via fino a 1 per il livello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Numero di vibrazioni</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Livello batteria</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Livello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Livello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Livello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Livello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Livello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Oltre al feedback vibrante, il livello della batteria viene visualizzato anche in modo tattile sul display a 20 caratteri.</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Il livello della batteria è suddiviso in cinque livelli (dal livello 1 al livello 5) e le celle vengono riempite in sequenza in base al livello attuale della batteria.</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Feedback tattile</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Livello della batteria</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Livello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Livello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Livello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Livello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Livello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Se </w:t>
      </w:r>
      <w:r>
        <w:rPr>
          <w:rFonts w:ascii="Times New Roman" w:hAnsi="Times New Roman" w:cs="Times New Roman"/>
        </w:rPr>
        <w:t xml:space="preserve">il Dot Pad X </w:t>
      </w:r>
      <w:r w:rsidRPr="00D950BD">
        <w:rPr>
          <w:rFonts w:ascii="Times New Roman" w:hAnsi="Times New Roman" w:cs="Times New Roman"/>
        </w:rPr>
        <w:t xml:space="preserve">viene utilizzato intensamente mentre la batteria è al livello 1, potrebbe scaricarsi completamente e spegnersi in modo imprevisto.</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Se </w:t>
      </w:r>
      <w:r>
        <w:rPr>
          <w:rFonts w:hint="eastAsia" w:ascii="Times New Roman" w:hAnsi="Times New Roman" w:cs="Times New Roman"/>
        </w:rPr>
        <w:t xml:space="preserve">il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vibra due volte ogni 5 minuti, significa che il livello della batteria è basso e </w:t>
      </w:r>
      <w:r w:rsidRPr="00E46A6F">
        <w:rPr>
          <w:rFonts w:ascii="Times New Roman" w:hAnsi="Times New Roman" w:cs="Times New Roman"/>
        </w:rPr>
        <w:t xml:space="preserve">che è necessario ricaricarlo. </w:t>
      </w:r>
      <w:r w:rsidRPr="00E46A6F">
        <w:rPr>
          <w:rFonts w:ascii="Times New Roman" w:hAnsi="Times New Roman" w:cs="Times New Roman"/>
        </w:rPr>
        <w:t xml:space="preserve">Quando si verifica questo segnale, ricaricare completamente fino al livello 5 prima di continuare a utilizzarlo. </w:t>
      </w:r>
      <w:r w:rsidRPr="00E46A6F">
        <w:rPr>
          <w:rFonts w:ascii="Times New Roman" w:hAnsi="Times New Roman" w:cs="Times New Roman"/>
        </w:rPr>
        <w:t xml:space="preserve">La ricarica da questo stato di batteria scarica al livello 5 richiede in genere circa 2 ore e 30 minuti.</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Controllo dello stato di ricarica</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Ricarica mentre il dispositivo è acceso</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Quando Dot Pad </w:t>
      </w:r>
      <w:r>
        <w:rPr>
          <w:rFonts w:ascii="Times New Roman" w:hAnsi="Times New Roman" w:cs="Times New Roman"/>
        </w:rPr>
        <w:t xml:space="preserve">X </w:t>
      </w:r>
      <w:r w:rsidRPr="00291CF2">
        <w:rPr>
          <w:rFonts w:ascii="Times New Roman" w:hAnsi="Times New Roman" w:cs="Times New Roman"/>
        </w:rPr>
        <w:t xml:space="preserve">è acceso ma non è collegato a un </w:t>
      </w:r>
      <w:r>
        <w:rPr>
          <w:rFonts w:hint="eastAsia" w:ascii="Times New Roman" w:hAnsi="Times New Roman" w:cs="Times New Roman"/>
        </w:rPr>
        <w:t xml:space="preserve">dispositivo</w:t>
      </w:r>
      <w:r w:rsidRPr="00291CF2">
        <w:rPr>
          <w:rFonts w:ascii="Times New Roman" w:hAnsi="Times New Roman" w:cs="Times New Roman"/>
        </w:rPr>
        <w:t xml:space="preserve"> host </w:t>
      </w:r>
      <w:r w:rsidRPr="00291CF2">
        <w:rPr>
          <w:rFonts w:ascii="Times New Roman" w:hAnsi="Times New Roman" w:cs="Times New Roman"/>
        </w:rPr>
        <w:t xml:space="preserve">tramite Bluetooth, </w:t>
      </w:r>
      <w:r>
        <w:rPr>
          <w:rFonts w:ascii="Times New Roman" w:hAnsi="Times New Roman" w:cs="Times New Roman"/>
        </w:rPr>
        <w:t xml:space="preserve">Dot Pad X </w:t>
      </w:r>
      <w:r w:rsidRPr="00291CF2">
        <w:rPr>
          <w:rFonts w:ascii="Times New Roman" w:hAnsi="Times New Roman" w:cs="Times New Roman"/>
        </w:rPr>
        <w:t xml:space="preserve">fornisce diversi indicatori durante la ricarica. Una luce LED rossa si accende nell'angolo in basso a destra di </w:t>
      </w:r>
      <w:r>
        <w:rPr>
          <w:rFonts w:ascii="Times New Roman" w:hAnsi="Times New Roman" w:cs="Times New Roman"/>
        </w:rPr>
        <w:t xml:space="preserve">Dot Pad X </w:t>
      </w:r>
      <w:r w:rsidRPr="00291CF2">
        <w:rPr>
          <w:rFonts w:ascii="Times New Roman" w:hAnsi="Times New Roman" w:cs="Times New Roman"/>
        </w:rPr>
        <w:t xml:space="preserve">per indicare che la ricarica è in corso. Allo stesso tempo, viene fornito un feedback vibrante per mostrare il livello attuale della batteria. Inoltre, il display di testo a 20 celle presenta un output tattile che corrisponde al livello della batteria, consentendo agli utenti di confermare lo stato di ricarica tramite il tatto.</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Quando Dot Pad </w:t>
      </w:r>
      <w:r>
        <w:rPr>
          <w:rFonts w:ascii="Times New Roman" w:hAnsi="Times New Roman" w:cs="Times New Roman"/>
        </w:rPr>
        <w:t xml:space="preserve">X </w:t>
      </w:r>
      <w:r w:rsidRPr="00291CF2">
        <w:rPr>
          <w:rFonts w:ascii="Times New Roman" w:hAnsi="Times New Roman" w:cs="Times New Roman"/>
        </w:rPr>
        <w:t xml:space="preserve">è acceso e collegato a un </w:t>
      </w:r>
      <w:r>
        <w:rPr>
          <w:rFonts w:hint="eastAsia" w:ascii="Times New Roman" w:hAnsi="Times New Roman" w:cs="Times New Roman"/>
        </w:rPr>
        <w:t xml:space="preserve">dispositivo</w:t>
      </w:r>
      <w:r w:rsidRPr="00291CF2">
        <w:rPr>
          <w:rFonts w:ascii="Times New Roman" w:hAnsi="Times New Roman" w:cs="Times New Roman"/>
        </w:rPr>
        <w:t xml:space="preserve"> host </w:t>
      </w:r>
      <w:r w:rsidRPr="00291CF2">
        <w:rPr>
          <w:rFonts w:ascii="Times New Roman" w:hAnsi="Times New Roman" w:cs="Times New Roman"/>
        </w:rPr>
        <w:t xml:space="preserve">tramite Bluetooth, la ricarica è indicata da una luce LED rossa nell'angolo in basso a destra di </w:t>
      </w:r>
      <w:r>
        <w:rPr>
          <w:rFonts w:ascii="Times New Roman" w:hAnsi="Times New Roman" w:cs="Times New Roman"/>
        </w:rPr>
        <w:t xml:space="preserve">Dot Pad X</w:t>
      </w:r>
      <w:r w:rsidRPr="00291CF2">
        <w:rPr>
          <w:rFonts w:ascii="Times New Roman" w:hAnsi="Times New Roman" w:cs="Times New Roman"/>
        </w:rPr>
        <w:t xml:space="preserve">, insieme a una vibrazione che riflette il livello attuale della batteria. In questo stato, il feedback tattile sul display di testo a 20 celle non viene visualizzato, per evitare di disturbare l'esperienza dell'utente durante la comunicazione Bluetooth.</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Ricarica a </w:t>
      </w:r>
      <w:r w:rsidRPr="00291CF2" w:rsidR="0072270B">
        <w:t xml:space="preserve">dispositivo </w:t>
      </w:r>
      <w:r w:rsidRPr="00291CF2" w:rsidR="0072270B">
        <w:t xml:space="preserve">spento</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Quando </w:t>
      </w:r>
      <w:r>
        <w:rPr>
          <w:rFonts w:hint="eastAsia" w:ascii="Times New Roman" w:hAnsi="Times New Roman" w:cs="Times New Roman"/>
        </w:rPr>
        <w:t xml:space="preserve">il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è spento, non viene fornito alcun feedback vibrante per indicare il livello della batteria. Tuttavia, l'indicatore LED rosso nell'angolo in basso a destra si accenderà, consentendo agli utenti di confermare che la ricarica è in corso.</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Ricarica completata</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Se Dot Pad X viene acceso durante la ricarica, saprai quando la batteria è carica quando l'indicatore LED rosso si spegne e sentirai due vibrazioni.</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Se Dot Pad X è spento durante la ricarica, il LED rosso si spegne comunque quando la ricarica è completa, ma non si riceverà alcun avviso tramite vibrazione.</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Utilizzo di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è un display braille che </w:t>
      </w:r>
      <w:r>
        <w:rPr>
          <w:rFonts w:ascii="Times New Roman" w:hAnsi="Times New Roman" w:cs="Times New Roman"/>
          <w:szCs w:val="22"/>
        </w:rPr>
        <w:t xml:space="preserve">deve essere collegato ad </w:t>
      </w:r>
      <w:r w:rsidRPr="00F5165F">
        <w:rPr>
          <w:rFonts w:ascii="Times New Roman" w:hAnsi="Times New Roman" w:cs="Times New Roman"/>
          <w:szCs w:val="22"/>
        </w:rPr>
        <w:t xml:space="preserve">altri </w:t>
      </w:r>
      <w:r>
        <w:rPr>
          <w:rFonts w:hint="eastAsia" w:ascii="Times New Roman" w:hAnsi="Times New Roman" w:cs="Times New Roman"/>
          <w:szCs w:val="22"/>
        </w:rPr>
        <w:t xml:space="preserve">dispositivi </w:t>
      </w:r>
      <w:r w:rsidRPr="00F5165F">
        <w:rPr>
          <w:rFonts w:ascii="Times New Roman" w:hAnsi="Times New Roman" w:cs="Times New Roman"/>
          <w:szCs w:val="22"/>
        </w:rPr>
        <w:t xml:space="preserve">come laptop, iPad o iPhone. Offre una nuova esperienza nell'uso del braille e della grafica tattile attraverso un software sviluppato sulla base dell'SDK Dot Pad, insieme a lettori di schermo come </w:t>
      </w:r>
      <w:r>
        <w:rPr>
          <w:rFonts w:hint="eastAsia" w:ascii="Times New Roman" w:hAnsi="Times New Roman" w:cs="Times New Roman"/>
          <w:szCs w:val="22"/>
        </w:rPr>
        <w:t xml:space="preserve">JAWS, NVDA e </w:t>
      </w:r>
      <w:r w:rsidRPr="00F5165F">
        <w:rPr>
          <w:rFonts w:ascii="Times New Roman" w:hAnsi="Times New Roman" w:cs="Times New Roman"/>
          <w:szCs w:val="22"/>
        </w:rPr>
        <w:t xml:space="preserve">Voiceover, fornendo </w:t>
      </w:r>
      <w:r w:rsidRPr="00F5165F">
        <w:rPr>
          <w:rFonts w:ascii="Times New Roman" w:hAnsi="Times New Roman" w:cs="Times New Roman"/>
          <w:szCs w:val="22"/>
        </w:rPr>
        <w:t xml:space="preserve">un'esperienza</w:t>
      </w:r>
      <w:r>
        <w:rPr>
          <w:rFonts w:ascii="Times New Roman" w:hAnsi="Times New Roman" w:cs="Times New Roman"/>
          <w:szCs w:val="22"/>
        </w:rPr>
        <w:t xml:space="preserve"> Dot Pad X </w:t>
      </w:r>
      <w:r w:rsidRPr="00F5165F">
        <w:rPr>
          <w:rFonts w:ascii="Times New Roman" w:hAnsi="Times New Roman" w:cs="Times New Roman"/>
          <w:szCs w:val="22"/>
        </w:rPr>
        <w:t xml:space="preserve">multi-riga e grafica tattile braille</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Utilizzo di Dot Pad </w:t>
      </w:r>
      <w:r w:rsidR="0072270B">
        <w:t xml:space="preserve">X </w:t>
      </w:r>
      <w:r w:rsidRPr="00F5165F" w:rsidR="0072270B">
        <w:t xml:space="preserve">con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è uno strumento digitale versatile per Dot Pad X sviluppato da Dot Inc., disponibile sia come app che come piattaforma web. Consente agli utenti di creare, modificare, salvare e condividere grafica tattile e testo braille. Pensato su misura per gli utenti ipovedenti e non vedenti, Dot Canvas facilita la creazione di contenuti ricchi e multisensoriali, migliorando l'apprendimento, la creatività e l'accessibilità. Per istruzioni complete sull'uso, consultare il manuale più recente "Utilizzo di Dot Pad X con Dot Canvas".</w:t>
      </w:r>
    </w:p>
    <w:p w:rsidR="0072270B" w:rsidP="0072270B" w:rsidRDefault="0072270B" w14:paraId="49EE1488" w14:textId="77777777">
      <w:r w:rsidRPr="0029308A">
        <w:rPr>
          <w:rFonts w:ascii="Times New Roman" w:hAnsi="Times New Roman" w:eastAsia="Malgun Gothic" w:cs="Times New Roman"/>
          <w:b/>
          <w:bCs/>
          <w:szCs w:val="22"/>
        </w:rPr>
        <w:t xml:space="preserve">Link per il download: </w:t>
      </w:r>
      <w:hyperlink w:history="1" r:id="rId15">
        <w:r w:rsidRPr="0029308A">
          <w:rPr>
            <w:rStyle w:val="Hyperlink"/>
            <w:rFonts w:ascii="Times New Roman" w:hAnsi="Times New Roman" w:eastAsia="Malgun Gothic" w:cs="Times New Roman"/>
            <w:szCs w:val="22"/>
          </w:rPr>
          <w:t xml:space="preserve">Utilizzo di Dot Pad X con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a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per scaricare </w:t>
      </w:r>
      <w:r w:rsidRPr="004845F6">
        <w:rPr>
          <w:rFonts w:hint="eastAsia" w:ascii="Times New Roman" w:hAnsi="Times New Roman" w:eastAsia="Malgun Gothic" w:cs="Times New Roman"/>
          <w:b/>
          <w:bCs/>
          <w:szCs w:val="22"/>
        </w:rPr>
        <w:t xml:space="preserve">l'app Dot Canvas:</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Utilizzo di Dot Pad X con Dot Book </w:t>
      </w:r>
      <w:r w:rsidRPr="00821BE9" w:rsidR="0072270B">
        <w:rPr>
          <w:rFonts w:hint="eastAsia"/>
        </w:rPr>
        <w:t xml:space="preserve">(da definire)</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Utilizzo di Dot Pad </w:t>
      </w:r>
      <w:r w:rsidR="0072270B">
        <w:t xml:space="preserve">X </w:t>
      </w:r>
      <w:r w:rsidRPr="0022061F" w:rsidR="0072270B">
        <w:t xml:space="preserve">con </w:t>
      </w:r>
      <w:r w:rsidRPr="0022061F" w:rsidR="0072270B">
        <w:t xml:space="preserve">Voiceover dell'</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è lo screen reader avanzato di Apple progettato per assistere gli utenti con disabilità visive fornendo feedback sia audio che tattili. </w:t>
      </w:r>
      <w:r w:rsidRPr="00446C3E">
        <w:rPr>
          <w:rFonts w:ascii="Times New Roman" w:hAnsi="Times New Roman" w:cs="Times New Roman"/>
        </w:rPr>
        <w:t xml:space="preserve">Quando viene utilizzato con Dot Pad X, Voiceover fornisce output tattili sia per il testo che per la grafica, offrendo una soluzione di accessibilità completa e intuitiva.</w:t>
      </w:r>
      <w:r w:rsidRPr="00446C3E">
        <w:rPr>
          <w:rFonts w:ascii="Times New Roman" w:hAnsi="Times New Roman" w:cs="Times New Roman"/>
        </w:rPr>
        <w:br/>
      </w:r>
      <w:r w:rsidRPr="00446C3E">
        <w:rPr>
          <w:rFonts w:ascii="Times New Roman" w:hAnsi="Times New Roman" w:cs="Times New Roman"/>
        </w:rPr>
        <w:t xml:space="preserve">Questa combinazione migliora significativamente l'interazione tra Dot Pad X e l'utente.</w:t>
      </w:r>
      <w:r w:rsidRPr="00446C3E">
        <w:rPr>
          <w:rFonts w:ascii="Times New Roman" w:hAnsi="Times New Roman" w:cs="Times New Roman"/>
        </w:rPr>
        <w:br/>
      </w:r>
      <w:r w:rsidRPr="00446C3E">
        <w:rPr>
          <w:rFonts w:ascii="Times New Roman" w:hAnsi="Times New Roman" w:cs="Times New Roman"/>
        </w:rPr>
        <w:t xml:space="preserve">Per istruzioni dettagliate, consultare l'ultima guida intitolata "Utilizzo di Dot Pad X con Voiceover".</w:t>
      </w:r>
    </w:p>
    <w:p w:rsidRPr="00446C3E" w:rsidR="0072270B" w:rsidP="0072270B" w:rsidRDefault="0072270B" w14:paraId="78D0C578" w14:textId="77777777">
      <w:r w:rsidRPr="00446C3E">
        <w:rPr>
          <w:rFonts w:ascii="Times New Roman" w:hAnsi="Times New Roman" w:cs="Times New Roman"/>
          <w:b/>
          <w:bCs/>
        </w:rPr>
        <w:t xml:space="preserve">Link per il download: </w:t>
      </w:r>
      <w:hyperlink w:history="1" r:id="rId18">
        <w:r w:rsidRPr="00446C3E">
          <w:rPr>
            <w:rStyle w:val="Hyperlink"/>
            <w:rFonts w:hint="eastAsia" w:ascii="Times New Roman" w:hAnsi="Times New Roman" w:cs="Times New Roman"/>
          </w:rPr>
          <w:t xml:space="preserve">Utilizzo di Dot Pad X con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Utilizzo di Dot Pad X con JAWS </w:t>
      </w:r>
      <w:r w:rsidRPr="00821BE9" w:rsidR="0072270B">
        <w:rPr>
          <w:rFonts w:hint="eastAsia"/>
        </w:rPr>
        <w:t xml:space="preserve">(da definire</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Utilizzo di </w:t>
      </w:r>
      <w:r w:rsidR="0072270B">
        <w:t xml:space="preserve">Dot </w:t>
      </w:r>
      <w:r w:rsidRPr="0022061F" w:rsidR="0072270B">
        <w:t xml:space="preserve">Pad </w:t>
      </w:r>
      <w:r w:rsidR="0072270B">
        <w:t xml:space="preserve">X </w:t>
      </w:r>
      <w:r w:rsidRPr="0022061F" w:rsidR="0072270B">
        <w:t xml:space="preserve">con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è uno screen reader gratuito e open source sviluppato da NV Access per Microsoft Windows. Dot Inc. fornisce un driver NVDA dedicato per garantire la perfetta compatibilità con Dot Pad </w:t>
      </w:r>
      <w:r>
        <w:rPr>
          <w:rFonts w:ascii="Times New Roman" w:hAnsi="Times New Roman" w:cs="Times New Roman"/>
        </w:rPr>
        <w:t xml:space="preserve">X</w:t>
      </w:r>
      <w:r w:rsidRPr="00FC6A0B">
        <w:rPr>
          <w:rFonts w:ascii="Times New Roman" w:hAnsi="Times New Roman" w:cs="Times New Roman"/>
        </w:rPr>
        <w:t xml:space="preserve">, migliorando l'esperienza di visualizzazione grafica tattile per gli utenti. Per istruzioni dettagliate su come utilizzare efficacemente Dot Pad </w:t>
      </w:r>
      <w:r>
        <w:rPr>
          <w:rFonts w:ascii="Times New Roman" w:hAnsi="Times New Roman" w:cs="Times New Roman"/>
        </w:rPr>
        <w:t xml:space="preserve">X </w:t>
      </w:r>
      <w:r w:rsidRPr="00FC6A0B">
        <w:rPr>
          <w:rFonts w:ascii="Times New Roman" w:hAnsi="Times New Roman" w:cs="Times New Roman"/>
        </w:rPr>
        <w:t xml:space="preserve">con NVDA, consultare l'ultima guida intitolata "Utilizzo di Dot Pad </w:t>
      </w:r>
      <w:r>
        <w:rPr>
          <w:rFonts w:ascii="Times New Roman" w:hAnsi="Times New Roman" w:cs="Times New Roman"/>
        </w:rPr>
        <w:t xml:space="preserve">X </w:t>
      </w:r>
      <w:r w:rsidRPr="00FC6A0B">
        <w:rPr>
          <w:rFonts w:ascii="Times New Roman" w:hAnsi="Times New Roman" w:cs="Times New Roman"/>
        </w:rPr>
        <w:t xml:space="preserve">con NVDA".</w:t>
      </w:r>
    </w:p>
    <w:p w:rsidRPr="00446C3E" w:rsidR="0072270B" w:rsidP="0072270B" w:rsidRDefault="0072270B" w14:paraId="15E911D9" w14:textId="77777777">
      <w:r w:rsidRPr="0022061F">
        <w:rPr>
          <w:rFonts w:ascii="Times New Roman" w:hAnsi="Times New Roman" w:cs="Times New Roman"/>
          <w:b/>
          <w:bCs/>
        </w:rPr>
        <w:t xml:space="preserve">Link per il download</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Utilizzo di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con NVDA</w:t>
        </w:r>
      </w:hyperlink>
    </w:p>
    <w:p w:rsidRPr="00636D37" w:rsidR="0072270B" w:rsidP="00780B5F" w:rsidRDefault="0072270B" w14:paraId="295E5F9D" w14:textId="77777777">
      <w:pPr>
        <w:pStyle w:val="Heading2"/>
      </w:pPr>
      <w:bookmarkStart w:name="_Toc219371910" w:id="57"/>
      <w:r w:rsidRPr="00636D37">
        <w:t xml:space="preserve">Specifiche</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Specifiche </w:t>
      </w:r>
      <w:r w:rsidRPr="003B5374" w:rsidR="0072270B">
        <w:t xml:space="preserve">hardware</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Display tattile: 300 celle</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Display Braille: 20 celle</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Protezione delle celle: coperture separate per le aree da 300 celle (grafica) e 20 celle (testo)</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Processore: ARM Cortex-M4, 32 bit,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Memoria flash: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Memoria esterna: non supportata.</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Wireless: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Sensore/Fotocamera: Nessuno</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Dimensioni e peso</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Dimensioni: 273,5 (L) × 228,5 (P) × 31,0 (A)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Peso: circa 1.200 g ±10%</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Tasti funzione: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Tasti di panoramica: Sinistra, Destra</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Interruttore di alimentazione: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USB-C sinistro: dati e aggiornamenti firmware.</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USB-C destro: alimentazione e ricarica</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Batteria: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Ricarica: CC 5 V / min.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Ricarica rapida: QC e PD supportati.</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Temperatura di esercizio: 0 °C ~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Temperatura di conservazione (breve): da -20 °C a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Temperatura di conservazione (lunga): -20 °C ~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Tempo di recupero (temperatura minima): 24 ore</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Umidità di esercizio: 20% ~ 75% U.R.</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Umidità di conservazione: 10% ~ 80% U.R.</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Pressione di esercizio: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Specifiche di comunicazione</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Specifiche: Bluetooth 5.0 (LE, fino a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Potenza di uscita: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Velocità di trasmissione dati: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Protocolli: GAP, GATT, SM, L2CAP, protezioni profilo pubblico integrate</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Sensibilità: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Banda di frequenza: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Precauzioni per la manipolazione e la sicurezza</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Il contenuto del presente manuale potrebbe differire dal prodotto effettivo, a seconda della versione software del prodotto, delle specifiche del modello e delle impostazioni dell'utente. </w:t>
      </w:r>
      <w:r w:rsidRPr="00636D37">
        <w:rPr>
          <w:rFonts w:asciiTheme="majorBidi" w:hAnsiTheme="majorBidi" w:cstheme="majorBidi"/>
          <w:szCs w:val="22"/>
        </w:rPr>
        <w:t xml:space="preserve">Utilizzare Dot Pad X solo per gli scopi previsti descritti nella presente guida per l'utente</w:t>
      </w:r>
      <w:r w:rsidRPr="00D35405">
        <w:rPr>
          <w:rFonts w:asciiTheme="majorBidi" w:hAnsiTheme="majorBidi" w:cstheme="majorBidi"/>
          <w:szCs w:val="22"/>
        </w:rPr>
        <w:t xml:space="preserve">. Utilizzare con cautela poiché il prodotto potrebbe danneggiarsi in caso di urti</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Tenere il Dot Pad </w:t>
      </w:r>
      <w:r>
        <w:rPr>
          <w:rFonts w:asciiTheme="majorBidi" w:hAnsiTheme="majorBidi" w:cstheme="majorBidi"/>
          <w:szCs w:val="22"/>
        </w:rPr>
        <w:t xml:space="preserve">X </w:t>
      </w:r>
      <w:r w:rsidRPr="00D35405">
        <w:rPr>
          <w:rFonts w:asciiTheme="majorBidi" w:hAnsiTheme="majorBidi" w:cstheme="majorBidi"/>
          <w:szCs w:val="22"/>
        </w:rPr>
        <w:t xml:space="preserve">asciutto. Se utilizzato in un luogo umido o se si bagna, il prodotto potrebbe non funzionare correttamente.</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Il Dot Pad </w:t>
      </w:r>
      <w:r>
        <w:rPr>
          <w:rFonts w:asciiTheme="majorBidi" w:hAnsiTheme="majorBidi" w:cstheme="majorBidi"/>
          <w:szCs w:val="22"/>
        </w:rPr>
        <w:t xml:space="preserve">X </w:t>
      </w:r>
      <w:r w:rsidRPr="00D35405">
        <w:rPr>
          <w:rFonts w:asciiTheme="majorBidi" w:hAnsiTheme="majorBidi" w:cstheme="majorBidi"/>
          <w:szCs w:val="22"/>
        </w:rPr>
        <w:t xml:space="preserve">è dotato di un magnete integrato. Non posizionarlo vicino ad altri prodotti magnetici o metalli. Esiste il rischio di danneggiare il prodotto.</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Utilizzare il Dot Pad </w:t>
      </w:r>
      <w:r>
        <w:rPr>
          <w:rFonts w:asciiTheme="majorBidi" w:hAnsiTheme="majorBidi" w:cstheme="majorBidi"/>
          <w:szCs w:val="22"/>
        </w:rPr>
        <w:t xml:space="preserve">X </w:t>
      </w:r>
      <w:r w:rsidRPr="00D35405">
        <w:rPr>
          <w:rFonts w:asciiTheme="majorBidi" w:hAnsiTheme="majorBidi" w:cstheme="majorBidi"/>
          <w:szCs w:val="22"/>
        </w:rPr>
        <w:t xml:space="preserve">su un tavolo lontano dal corpo e, se utilizzato in un ambiente polveroso, oggetti estranei potrebbero penetrare all'interno e interferire con </w:t>
      </w:r>
      <w:r w:rsidRPr="00D35405">
        <w:rPr>
          <w:rFonts w:asciiTheme="majorBidi" w:hAnsiTheme="majorBidi" w:cstheme="majorBidi"/>
          <w:szCs w:val="22"/>
        </w:rPr>
        <w:t xml:space="preserve">il funzionamento del</w:t>
      </w:r>
      <w:r>
        <w:rPr>
          <w:rFonts w:asciiTheme="majorBidi" w:hAnsiTheme="majorBidi" w:cstheme="majorBidi"/>
          <w:szCs w:val="22"/>
        </w:rPr>
        <w:t xml:space="preserve"> 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Utilizzare solo accessori forniti da Dot Inc. L'uso di accessori di terze parti potrebbe causare il malfunzionamento del prodotto e comportare la perdita dei servizi di garanzia forniti da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 superato il test EMC (compatibilità elettromagnetica). Variabili situazionali o ambientali potrebbero comunque causare interferenze o influenzare i segnali tramite i prodotti circostanti. Potrebbero verificarsi problemi di generazione di calore e malfunzionamento.</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La potenza di conduzione wireless di</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è conforme allo standard RF (Radio Frequency). Tuttavia, se la tensione e la temperatura non rientrano nell'intervallo standard, la potenza di conduzione wireless del prodotto potrebbe essere instabile e influire sulle prestazioni.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 superato il test RSE (emissione spuria irradiata). Tuttavia, se Dot Pad </w:t>
      </w:r>
      <w:r>
        <w:rPr>
          <w:rFonts w:asciiTheme="majorBidi" w:hAnsiTheme="majorBidi" w:cstheme="majorBidi"/>
          <w:szCs w:val="22"/>
        </w:rPr>
        <w:t xml:space="preserve">X </w:t>
      </w:r>
      <w:r w:rsidRPr="00D35405">
        <w:rPr>
          <w:rFonts w:asciiTheme="majorBidi" w:hAnsiTheme="majorBidi" w:cstheme="majorBidi"/>
          <w:szCs w:val="22"/>
        </w:rPr>
        <w:t xml:space="preserve">viene utilizzato con accessori non compatibili, potrebbero verificarsi malfunzionamenti.</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La funzione di comunicazione wireless a corto raggio di</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soddisfa gli standard di sicurezza per il trasferimento dei dati. Tuttavia, se il software o il firmware vengono modificati o cambiati senza autorizzazione, la sicurezza del trasferimento dei dati del prodotto potrebbe funzionare in modo anomalo.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 superato tutti i test di qualificazione sopra menzionati da laboratori qualificati. Tuttavia, se il prodotto viene posto in condizioni diverse che potrebbero causare errori funzionali o viene utilizzato con metodi di funzionamento atipici, il prodotto potrebbe funzionare in modo anomalo. Si consiglia di spegnere </w:t>
      </w:r>
      <w:r>
        <w:rPr>
          <w:rFonts w:asciiTheme="majorBidi" w:hAnsiTheme="majorBidi" w:cstheme="majorBidi"/>
          <w:szCs w:val="22"/>
        </w:rPr>
        <w:t xml:space="preserve">Dot Pad X</w:t>
      </w:r>
      <w:r w:rsidRPr="00D35405">
        <w:rPr>
          <w:rFonts w:asciiTheme="majorBidi" w:hAnsiTheme="majorBidi" w:cstheme="majorBidi"/>
          <w:szCs w:val="22"/>
        </w:rPr>
        <w:t xml:space="preserve">, scollegare l'alimentazione, interrompere l'utilizzo </w:t>
      </w:r>
      <w:r>
        <w:rPr>
          <w:rFonts w:asciiTheme="majorBidi" w:hAnsiTheme="majorBidi" w:cstheme="majorBidi"/>
          <w:szCs w:val="22"/>
        </w:rPr>
        <w:t xml:space="preserve">di Dot Pad X </w:t>
      </w:r>
      <w:r w:rsidRPr="00D35405">
        <w:rPr>
          <w:rFonts w:asciiTheme="majorBidi" w:hAnsiTheme="majorBidi" w:cstheme="majorBidi"/>
          <w:szCs w:val="22"/>
        </w:rPr>
        <w:t xml:space="preserve">e contattare il servizio clienti.</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viene esercitata una pressione mentre le celle braille sono in movimento, il prodotto potrebbe non funzionare correttamente. In questo caso, non si tratta di un guasto, quindi si consiglia di rimuovere la mano e provare a stampare nuovamente l'immagine desiderata.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il prodotto viene utilizzato nella direzione opposta, potrebbe non essere in grado di rappresentare correttamente l'immagine o il braille.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Alcune specifiche del prodotto sono soggette a modifiche senza preavviso per offrirvi un servizio migliore.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w:t>
      </w:r>
      <w:r w:rsidRPr="00D35405">
        <w:rPr>
          <w:rFonts w:asciiTheme="majorBidi" w:hAnsiTheme="majorBidi" w:cstheme="majorBidi"/>
          <w:szCs w:val="22"/>
        </w:rPr>
        <w:t xml:space="preserve">il firmware di</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fornito da Dot Inc. viene modificato o applicato al prodotto attraverso un canale non ufficiale, potrebbe causare danni al prodotto o provocare errori. In questo caso, il servizio di garanzia decade.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Poiché Dot Pad </w:t>
      </w:r>
      <w:r>
        <w:rPr>
          <w:rFonts w:asciiTheme="majorBidi" w:hAnsiTheme="majorBidi" w:cstheme="majorBidi"/>
          <w:szCs w:val="22"/>
        </w:rPr>
        <w:t xml:space="preserve">X </w:t>
      </w:r>
      <w:r w:rsidRPr="00D35405">
        <w:rPr>
          <w:rFonts w:asciiTheme="majorBidi" w:hAnsiTheme="majorBidi" w:cstheme="majorBidi"/>
          <w:szCs w:val="22"/>
        </w:rPr>
        <w:t xml:space="preserve">può subire interferenze radio durante l'uso, non può eseguire servizi relativi alla sicurezza umana.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Durante la ricarica di Dot Pad </w:t>
      </w:r>
      <w:r>
        <w:rPr>
          <w:rFonts w:asciiTheme="majorBidi" w:hAnsiTheme="majorBidi" w:cstheme="majorBidi"/>
          <w:szCs w:val="22"/>
        </w:rPr>
        <w:t xml:space="preserve">X</w:t>
      </w:r>
      <w:r w:rsidRPr="00D35405">
        <w:rPr>
          <w:rFonts w:asciiTheme="majorBidi" w:hAnsiTheme="majorBidi" w:cstheme="majorBidi"/>
          <w:szCs w:val="22"/>
        </w:rPr>
        <w:t xml:space="preserve">, la temperatura del prodotto potrebbe aumentare e, se la temperatura della batteria supera un certo livello, la ricarica potrebbe interrompersi automaticamente per motivi di sicurezza.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Prestare attenzione alle seguenti situazioni:</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Non utilizzare Dot Pad </w:t>
      </w:r>
      <w:r>
        <w:rPr>
          <w:rFonts w:asciiTheme="majorBidi" w:hAnsiTheme="majorBidi" w:cstheme="majorBidi"/>
          <w:b/>
          <w:szCs w:val="22"/>
        </w:rPr>
        <w:t xml:space="preserve">X </w:t>
      </w:r>
      <w:r w:rsidRPr="00D35405">
        <w:rPr>
          <w:rFonts w:asciiTheme="majorBidi" w:hAnsiTheme="majorBidi" w:cstheme="majorBidi"/>
          <w:b/>
          <w:szCs w:val="22"/>
        </w:rPr>
        <w:t xml:space="preserve">in caso di forti temporali.</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In caso di forti temporali con fulmini e tuoni, evitare di utilizzare il prodotto e scollegare il caricabatterie dalla fonte di alimentazione. Continuarne l'uso può causare lesioni, incendi o malfunzionamenti.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Non utilizzare Dot Pad </w:t>
      </w:r>
      <w:r>
        <w:rPr>
          <w:rFonts w:asciiTheme="majorBidi" w:hAnsiTheme="majorBidi" w:cstheme="majorBidi"/>
          <w:b/>
          <w:szCs w:val="22"/>
        </w:rPr>
        <w:t xml:space="preserve">X </w:t>
      </w:r>
      <w:r w:rsidRPr="00D35405">
        <w:rPr>
          <w:rFonts w:asciiTheme="majorBidi" w:hAnsiTheme="majorBidi" w:cstheme="majorBidi"/>
          <w:b/>
          <w:szCs w:val="22"/>
        </w:rPr>
        <w:t xml:space="preserve">in aree proibite.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utilizzare Dot Pad </w:t>
      </w:r>
      <w:r>
        <w:rPr>
          <w:rFonts w:asciiTheme="majorBidi" w:hAnsiTheme="majorBidi" w:cstheme="majorBidi"/>
          <w:szCs w:val="22"/>
        </w:rPr>
        <w:t xml:space="preserve">X </w:t>
      </w:r>
      <w:r w:rsidRPr="00D35405">
        <w:rPr>
          <w:rFonts w:asciiTheme="majorBidi" w:hAnsiTheme="majorBidi" w:cstheme="majorBidi"/>
          <w:szCs w:val="22"/>
        </w:rPr>
        <w:t xml:space="preserve">in aree in cui l'uso del prodotto è vietato, come ad esempio in aereo o in ospedale. I prodotti elettronici e di comunicazione possono essere influenzati dalle onde elettromagnetiche.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Non smontare né modificare il prodotto.</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smontare né sottoporre il prodotto a urti. Esiste il rischio di scosse elettriche, cortocircuiti o incendi. I servizi di garanzia non coprono lo smontaggio del prodotto. Se </w:t>
      </w:r>
      <w:r>
        <w:rPr>
          <w:rFonts w:asciiTheme="majorBidi" w:hAnsiTheme="majorBidi" w:cstheme="majorBidi"/>
          <w:szCs w:val="22"/>
        </w:rPr>
        <w:t xml:space="preserve">Dot Pad X </w:t>
      </w:r>
      <w:r w:rsidRPr="00D35405">
        <w:rPr>
          <w:rFonts w:asciiTheme="majorBidi" w:hAnsiTheme="majorBidi" w:cstheme="majorBidi"/>
          <w:szCs w:val="22"/>
        </w:rPr>
        <w:t xml:space="preserve">necessita di assistenza, contattare il servizio clienti del distributore locale o Dot Inc. Non utilizzarlo se danneggiato o rotto, poiché potrebbe causare incendi, ustioni e scosse elettriche. In tal caso, interrompere l'utilizzo del prodotto e contattare il servizio clienti.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Utilizzare solo il cavo di alimentazione corretto e una presa di corrente adeguata.</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Collegare e utilizzare correttamente il cavo USB per evitare che il cavo di ricarica si allenti. Non piegare, tirare, riscaldare, tagliare o allentare i cavi, poiché ciò potrebbe causare incendi o scosse elettriche. Quando non in uso, scollegare il cavo del caricabatterie. Se </w:t>
      </w:r>
      <w:r>
        <w:rPr>
          <w:rFonts w:asciiTheme="majorBidi" w:hAnsiTheme="majorBidi" w:cstheme="majorBidi"/>
          <w:szCs w:val="22"/>
        </w:rPr>
        <w:t xml:space="preserve">il Dot Pad X </w:t>
      </w:r>
      <w:r w:rsidRPr="00D35405">
        <w:rPr>
          <w:rFonts w:asciiTheme="majorBidi" w:hAnsiTheme="majorBidi" w:cstheme="majorBidi"/>
          <w:szCs w:val="22"/>
        </w:rPr>
        <w:t xml:space="preserve">viene utilizzato durante la ricarica, </w:t>
      </w:r>
      <w:r w:rsidRPr="00D35405">
        <w:rPr>
          <w:rFonts w:asciiTheme="majorBidi" w:hAnsiTheme="majorBidi" w:cstheme="majorBidi"/>
          <w:szCs w:val="22"/>
        </w:rPr>
        <w:t xml:space="preserve">potrebbe esserci il rischio di scosse elettriche</w:t>
      </w:r>
      <w:r w:rsidRPr="00D35405">
        <w:rPr>
          <w:rFonts w:asciiTheme="majorBidi" w:hAnsiTheme="majorBidi" w:cstheme="majorBidi"/>
          <w:szCs w:val="22"/>
        </w:rPr>
        <w:t xml:space="preserve">. Quando si rimuove l'adattatore, tenerlo saldamente e rimuoverlo. Se si rimuove l'adattatore tirando il cavo, una disconnessione all'interno del cavo potrebbe causare un errore di ricarica.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Evitare temperature elevate e ambienti umidi.</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utilizzare il prodotto in luoghi caldi e umidi. Se il prodotto si bagna, spegnerlo e asciugarlo accuratamente prima di riutilizzarlo. Non appoggiarlo su piumoni, tappeti, elettrodomestici o esposto alla luce diretta del sole (ad esempio sui sedili dell'auto) per periodi prolungati. L'esterno potrebbe deformarsi, rompersi o esplodere. Se la temperatura del prodotto aumenta bruscamente, interrompere l'utilizzo e contattare il servizio clienti.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*Temperatura di esercizio: 0 ℃ ~ +50 ℃, temperatura di conservazione: -20 ℃ ~ +60 ℃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Non utilizzare prodotti chimici.</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utilizzare mai prodotti chimici come alcool o benzene per pulire Dot Pad </w:t>
      </w:r>
      <w:r>
        <w:rPr>
          <w:rFonts w:asciiTheme="majorBidi" w:hAnsiTheme="majorBidi" w:cstheme="majorBidi"/>
          <w:szCs w:val="22"/>
        </w:rPr>
        <w:t xml:space="preserve">X</w:t>
      </w:r>
      <w:r w:rsidRPr="00D35405">
        <w:rPr>
          <w:rFonts w:asciiTheme="majorBidi" w:hAnsiTheme="majorBidi" w:cstheme="majorBidi"/>
          <w:szCs w:val="22"/>
        </w:rPr>
        <w:t xml:space="preserve">. Ciò potrebbe causare un incendio. Se sul prodotto o sul caricabatterie si depositano corpi estranei, pulirli con un panno morbido.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Evitare il contatto con metalli e magneti.</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tenere le porte di ricarica vicino a oggetti metallici come collane, chiavi, monete, chiodi, orologi, ecc. Se un oggetto metallico entra in contatto con la porta di ricarica, c'è il rischio di esplosione. Non conservare Dot Pad </w:t>
      </w:r>
      <w:r>
        <w:rPr>
          <w:rFonts w:asciiTheme="majorBidi" w:hAnsiTheme="majorBidi" w:cstheme="majorBidi"/>
          <w:szCs w:val="22"/>
        </w:rPr>
        <w:t xml:space="preserve">X </w:t>
      </w:r>
      <w:r w:rsidRPr="00D35405">
        <w:rPr>
          <w:rFonts w:asciiTheme="majorBidi" w:hAnsiTheme="majorBidi" w:cstheme="majorBidi"/>
          <w:szCs w:val="22"/>
        </w:rPr>
        <w:t xml:space="preserve">vicino a campi magnetici. I campi magnetici possono influire sul funzionamento di </w:t>
      </w:r>
      <w:r>
        <w:rPr>
          <w:rFonts w:asciiTheme="majorBidi" w:hAnsiTheme="majorBidi" w:cstheme="majorBidi"/>
          <w:szCs w:val="22"/>
        </w:rPr>
        <w:t xml:space="preserve">Dot Pad X</w:t>
      </w:r>
      <w:r w:rsidRPr="00D35405">
        <w:rPr>
          <w:rFonts w:asciiTheme="majorBidi" w:hAnsiTheme="majorBidi" w:cstheme="majorBidi"/>
          <w:szCs w:val="22"/>
        </w:rPr>
        <w:t xml:space="preserve">. L'esposizione a campi magnetici può causare malfunzionamenti.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Prestare particolare attenzione ai bambini e agli animali domestici</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Conservare i prodotti, i caricabatterie, le parti, ecc. fuori dalla portata dei bambini o degli animali domestici. Se il prodotto, il caricabatterie o le parti vengono </w:t>
      </w:r>
      <w:r w:rsidRPr="00D35405">
        <w:rPr>
          <w:rFonts w:asciiTheme="majorBidi" w:hAnsiTheme="majorBidi" w:cstheme="majorBidi"/>
          <w:szCs w:val="22"/>
        </w:rPr>
        <w:t xml:space="preserve">ingeriti o </w:t>
      </w:r>
      <w:r>
        <w:rPr>
          <w:rFonts w:hint="eastAsia" w:asciiTheme="majorBidi" w:hAnsiTheme="majorBidi" w:cstheme="majorBidi"/>
          <w:szCs w:val="22"/>
        </w:rPr>
        <w:t xml:space="preserve">danneggiati da un impatto</w:t>
      </w:r>
      <w:r w:rsidRPr="00D35405">
        <w:rPr>
          <w:rFonts w:asciiTheme="majorBidi" w:hAnsiTheme="majorBidi" w:cstheme="majorBidi"/>
          <w:szCs w:val="22"/>
        </w:rPr>
        <w:t xml:space="preserve">, si potrebbe essere esposti al rischio di scossa elettrica o di esposizione a onde elettromagnetiche. Fare attenzione a non permettere ai bambini o agli animali domestici di ingerire prodotti, caricabatterie, parti, ecc. Esiste il rischio di soffocamento, esplosione e incendio.</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Non utilizzare in atmosfere esplosive.</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utilizzare il prodotto in aree esplosive. Ciò potrebbe influire sulle prestazioni ad alta frequenza </w:t>
      </w:r>
      <w:r>
        <w:rPr>
          <w:rFonts w:asciiTheme="majorBidi" w:hAnsiTheme="majorBidi" w:cstheme="majorBidi"/>
          <w:szCs w:val="22"/>
        </w:rPr>
        <w:t xml:space="preserve">del Dot Pad X</w:t>
      </w:r>
      <w:r w:rsidRPr="00D35405">
        <w:rPr>
          <w:rFonts w:asciiTheme="majorBidi" w:hAnsiTheme="majorBidi" w:cstheme="majorBidi"/>
          <w:szCs w:val="22"/>
        </w:rPr>
        <w:t xml:space="preserve">. Non posizionare il prodotto su una superficie instabile, come ad esempio su una superficie instabile o inclinata. </w:t>
      </w:r>
      <w:r w:rsidRPr="00D35405">
        <w:rPr>
          <w:rFonts w:asciiTheme="majorBidi" w:hAnsiTheme="majorBidi" w:cstheme="majorBidi"/>
          <w:szCs w:val="22"/>
        </w:rPr>
        <w:t xml:space="preserve">La caduta del</w:t>
      </w:r>
      <w:r>
        <w:rPr>
          <w:rFonts w:asciiTheme="majorBidi" w:hAnsiTheme="majorBidi" w:cstheme="majorBidi"/>
          <w:szCs w:val="22"/>
        </w:rPr>
        <w:t xml:space="preserve"> Dot Pad </w:t>
      </w:r>
      <w:r w:rsidRPr="00D35405">
        <w:rPr>
          <w:rFonts w:asciiTheme="majorBidi" w:hAnsiTheme="majorBidi" w:cstheme="majorBidi"/>
          <w:szCs w:val="22"/>
        </w:rPr>
        <w:t xml:space="preserve">X potrebbe causare lesioni o danni al prodotto.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Prestare attenzione ai rischi di incendio.</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coprire o avvolgere il Dot Pad </w:t>
      </w:r>
      <w:r>
        <w:rPr>
          <w:rFonts w:asciiTheme="majorBidi" w:hAnsiTheme="majorBidi" w:cstheme="majorBidi"/>
          <w:szCs w:val="22"/>
        </w:rPr>
        <w:t xml:space="preserve">X </w:t>
      </w:r>
      <w:r w:rsidRPr="00D35405">
        <w:rPr>
          <w:rFonts w:asciiTheme="majorBidi" w:hAnsiTheme="majorBidi" w:cstheme="majorBidi"/>
          <w:szCs w:val="22"/>
        </w:rPr>
        <w:t xml:space="preserve">con materiali tessili come coperte durante l'uso o la ricarica. Non smaltire </w:t>
      </w:r>
      <w:r>
        <w:rPr>
          <w:rFonts w:asciiTheme="majorBidi" w:hAnsiTheme="majorBidi" w:cstheme="majorBidi"/>
          <w:szCs w:val="22"/>
        </w:rPr>
        <w:t xml:space="preserve">il Dot Pad X </w:t>
      </w:r>
      <w:r w:rsidRPr="00D35405">
        <w:rPr>
          <w:rFonts w:asciiTheme="majorBidi" w:hAnsiTheme="majorBidi" w:cstheme="majorBidi"/>
          <w:szCs w:val="22"/>
        </w:rPr>
        <w:t xml:space="preserve">con i rifiuti generici. Ciò potrebbe causare incendi, esplosioni e inquinamento ambientale.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Evitare il contatto eccessivo in condizioni di surriscaldamento.</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Evitare di utilizzare il prodotto quando la temperatura sulla superficie del prodotto supera il livello appropriato. Se si </w:t>
      </w:r>
      <w:r w:rsidRPr="00D35405">
        <w:rPr>
          <w:rFonts w:asciiTheme="majorBidi" w:hAnsiTheme="majorBidi" w:cstheme="majorBidi"/>
          <w:szCs w:val="22"/>
        </w:rPr>
        <w:t xml:space="preserve">entra in contatto con </w:t>
      </w:r>
      <w:r w:rsidRPr="00D35405">
        <w:rPr>
          <w:rFonts w:asciiTheme="majorBidi" w:hAnsiTheme="majorBidi" w:cstheme="majorBidi"/>
          <w:szCs w:val="22"/>
        </w:rPr>
        <w:t xml:space="preserve">il prodotto in questo stato per un lungo periodo di tempo, sussiste il rischio di ustioni o di alterazione </w:t>
      </w:r>
      <w:r w:rsidRPr="00D35405">
        <w:rPr>
          <w:rFonts w:asciiTheme="majorBidi" w:hAnsiTheme="majorBidi" w:cstheme="majorBidi"/>
          <w:szCs w:val="22"/>
        </w:rPr>
        <w:t xml:space="preserve">della pigmentazione </w:t>
      </w:r>
      <w:r>
        <w:rPr>
          <w:rFonts w:asciiTheme="majorBidi" w:hAnsiTheme="majorBidi" w:cstheme="majorBidi"/>
          <w:szCs w:val="22"/>
        </w:rPr>
        <w:t xml:space="preserve">del protettore cellulare</w:t>
      </w:r>
      <w:r w:rsidRPr="00D35405">
        <w:rPr>
          <w:rFonts w:asciiTheme="majorBidi" w:hAnsiTheme="majorBidi" w:cstheme="majorBidi"/>
          <w:szCs w:val="22"/>
        </w:rPr>
        <w:t xml:space="preserve">. Se la copertura protettiva esterna si stacca o si verifica una reazione allergica al materiale del prodotto, interrompere immediatamente l'uso del prodotto e consultare un medico.</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Conservare Dot Pad </w:t>
      </w:r>
      <w:r>
        <w:rPr>
          <w:rFonts w:asciiTheme="majorBidi" w:hAnsiTheme="majorBidi" w:cstheme="majorBidi"/>
          <w:b/>
          <w:szCs w:val="22"/>
        </w:rPr>
        <w:t xml:space="preserve">X </w:t>
      </w:r>
      <w:r w:rsidRPr="00D35405">
        <w:rPr>
          <w:rFonts w:asciiTheme="majorBidi" w:hAnsiTheme="majorBidi" w:cstheme="majorBidi"/>
          <w:b/>
          <w:szCs w:val="22"/>
        </w:rPr>
        <w:t xml:space="preserve">in un luogo sicuro.</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Quando non </w:t>
      </w:r>
      <w:r w:rsidRPr="00D35405">
        <w:rPr>
          <w:rFonts w:asciiTheme="majorBidi" w:hAnsiTheme="majorBidi" w:cstheme="majorBidi"/>
          <w:szCs w:val="22"/>
        </w:rPr>
        <w:t xml:space="preserve">lo</w:t>
      </w:r>
      <w:r w:rsidRPr="00D35405">
        <w:rPr>
          <w:rFonts w:asciiTheme="majorBidi" w:hAnsiTheme="majorBidi" w:cstheme="majorBidi"/>
          <w:szCs w:val="22"/>
        </w:rPr>
        <w:t xml:space="preserve"> si utilizza per un lungo periodo, scollegare il caricabatterie da Dot Pad </w:t>
      </w:r>
      <w:r>
        <w:rPr>
          <w:rFonts w:asciiTheme="majorBidi" w:hAnsiTheme="majorBidi" w:cstheme="majorBidi"/>
          <w:szCs w:val="22"/>
        </w:rPr>
        <w:t xml:space="preserve">X </w:t>
      </w:r>
      <w:r w:rsidRPr="00D35405">
        <w:rPr>
          <w:rFonts w:asciiTheme="majorBidi" w:hAnsiTheme="majorBidi" w:cstheme="majorBidi"/>
          <w:szCs w:val="22"/>
        </w:rPr>
        <w:t xml:space="preserve">e riporlo in un luogo sicuro. Quando si ripone il caricabatterie, fare attenzione a non piegare o attorcigliare eccessivamente il cavo USB. Se il cavo USB viene riposto o utilizzato con pieghe o attorcigliamenti eccessivi, il rivestimento in silicone del cavo potrebbe </w:t>
      </w:r>
      <w:r w:rsidRPr="00D35405">
        <w:rPr>
          <w:rFonts w:asciiTheme="majorBidi" w:hAnsiTheme="majorBidi" w:cstheme="majorBidi"/>
          <w:szCs w:val="22"/>
        </w:rPr>
        <w:t xml:space="preserve">staccarsi </w:t>
      </w:r>
      <w:r w:rsidRPr="00D35405">
        <w:rPr>
          <w:rFonts w:asciiTheme="majorBidi" w:hAnsiTheme="majorBidi" w:cstheme="majorBidi"/>
          <w:szCs w:val="22"/>
        </w:rPr>
        <w:t xml:space="preserve">o il cavo potrebbe rompersi e causare un guasto o un incidente.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Prestare attenzione durante la manipolazione della batteria.</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In luoghi caldi e umidi, la batteria potrebbe non caricarsi bene o scaricarsi rapidamente. Non esporla alla luce diretta del sole né utilizzare </w:t>
      </w:r>
      <w:r>
        <w:rPr>
          <w:rFonts w:asciiTheme="majorBidi" w:hAnsiTheme="majorBidi" w:cstheme="majorBidi"/>
          <w:szCs w:val="22"/>
        </w:rPr>
        <w:t xml:space="preserve">Dot Pad X </w:t>
      </w:r>
      <w:r w:rsidRPr="00D35405">
        <w:rPr>
          <w:rFonts w:asciiTheme="majorBidi" w:hAnsiTheme="majorBidi" w:cstheme="majorBidi"/>
          <w:szCs w:val="22"/>
        </w:rPr>
        <w:t xml:space="preserve">in luoghi umidi, come il bagno.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si desidera utilizzare Dot Pad </w:t>
      </w:r>
      <w:r>
        <w:rPr>
          <w:rFonts w:asciiTheme="majorBidi" w:hAnsiTheme="majorBidi" w:cstheme="majorBidi"/>
          <w:szCs w:val="22"/>
        </w:rPr>
        <w:t xml:space="preserve">X </w:t>
      </w:r>
      <w:r w:rsidRPr="00D35405">
        <w:rPr>
          <w:rFonts w:asciiTheme="majorBidi" w:hAnsiTheme="majorBidi" w:cstheme="majorBidi"/>
          <w:szCs w:val="22"/>
        </w:rPr>
        <w:t xml:space="preserve">dopo un lungo periodo di inutilizzo, ricaricarlo completamente prima di riutilizzarlo.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Si prega di notare che la batteria potrebbe esplodere se rimossa con forza.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Non modificare, alterare o esporre il Dot Pad </w:t>
      </w:r>
      <w:r>
        <w:rPr>
          <w:rFonts w:asciiTheme="majorBidi" w:hAnsiTheme="majorBidi" w:cstheme="majorBidi"/>
          <w:szCs w:val="22"/>
        </w:rPr>
        <w:t xml:space="preserve">X </w:t>
      </w:r>
      <w:r w:rsidRPr="00D35405">
        <w:rPr>
          <w:rFonts w:asciiTheme="majorBidi" w:hAnsiTheme="majorBidi" w:cstheme="majorBidi"/>
          <w:szCs w:val="22"/>
        </w:rPr>
        <w:t xml:space="preserve">a liquidi. Una volta che </w:t>
      </w:r>
      <w:r>
        <w:rPr>
          <w:rFonts w:asciiTheme="majorBidi" w:hAnsiTheme="majorBidi" w:cstheme="majorBidi"/>
          <w:szCs w:val="22"/>
        </w:rPr>
        <w:t xml:space="preserve">il Dot Pad X </w:t>
      </w:r>
      <w:r w:rsidRPr="00D35405">
        <w:rPr>
          <w:rFonts w:asciiTheme="majorBidi" w:hAnsiTheme="majorBidi" w:cstheme="majorBidi"/>
          <w:szCs w:val="22"/>
        </w:rPr>
        <w:t xml:space="preserve">è completamente carico, scollegare il caricabatterie dalla presa e </w:t>
      </w:r>
      <w:r>
        <w:rPr>
          <w:rFonts w:asciiTheme="majorBidi" w:hAnsiTheme="majorBidi" w:cstheme="majorBidi"/>
          <w:szCs w:val="22"/>
        </w:rPr>
        <w:t xml:space="preserve">dal Dot Pad X </w:t>
      </w:r>
      <w:r w:rsidRPr="00D35405">
        <w:rPr>
          <w:rFonts w:asciiTheme="majorBidi" w:hAnsiTheme="majorBidi" w:cstheme="majorBidi"/>
          <w:szCs w:val="22"/>
        </w:rPr>
        <w:t xml:space="preserve">per evitare un consumo energetico inutile.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Portare il prodotto e il caricabatterie con sé quando ci si reca presso un centro di assistenza per problemi relativi alla batteria.</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Se il prodotto si surriscalda durante la ricarica, indossare guanti o utilizzare uno strumento diverso dal proprio corpo per separare il caricabatterie e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Il surriscaldamento può causare danni al prodotto. Se </w:t>
      </w:r>
      <w:r>
        <w:rPr>
          <w:rFonts w:asciiTheme="majorBidi" w:hAnsiTheme="majorBidi" w:cstheme="majorBidi"/>
          <w:szCs w:val="22"/>
        </w:rPr>
        <w:t xml:space="preserve">il Dot Pad X </w:t>
      </w:r>
      <w:r w:rsidRPr="00D35405">
        <w:rPr>
          <w:rFonts w:asciiTheme="majorBidi" w:hAnsiTheme="majorBidi" w:cstheme="majorBidi"/>
          <w:szCs w:val="22"/>
        </w:rPr>
        <w:t xml:space="preserve">si surriscalda durante la ricarica, scollegare il cavo di ricarica USB e contattare un centro di assistenza autorizzato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Non sottoporre il prodotto a urti o impatti.</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Se si applica una forza eccessiva </w:t>
      </w:r>
      <w:r>
        <w:rPr>
          <w:rFonts w:asciiTheme="majorBidi" w:hAnsiTheme="majorBidi" w:cstheme="majorBidi"/>
          <w:szCs w:val="22"/>
        </w:rPr>
        <w:t xml:space="preserve">al Dot Pad X</w:t>
      </w:r>
      <w:r w:rsidRPr="00D35405">
        <w:rPr>
          <w:rFonts w:asciiTheme="majorBidi" w:hAnsiTheme="majorBidi" w:cstheme="majorBidi"/>
          <w:szCs w:val="22"/>
        </w:rPr>
        <w:t xml:space="preserve">, si posizionano oggetti pesanti su di esso, ecc., si potrebbero causare urti al prodotto. Ciò potrebbe danneggiare il </w:t>
      </w:r>
      <w:r>
        <w:rPr>
          <w:rFonts w:asciiTheme="majorBidi" w:hAnsiTheme="majorBidi" w:cstheme="majorBidi"/>
          <w:szCs w:val="22"/>
        </w:rPr>
        <w:t xml:space="preserve">Dot Pad X</w:t>
      </w:r>
      <w:r w:rsidRPr="00D35405">
        <w:rPr>
          <w:rFonts w:asciiTheme="majorBidi" w:hAnsiTheme="majorBidi" w:cstheme="majorBidi"/>
          <w:szCs w:val="22"/>
        </w:rPr>
        <w:t xml:space="preserve">, causarne il malfunzionamento o ridurne la durata. Ciò potrebbe anche causare surriscaldamento, combustione o incendio. Quando non lo si utilizza, riporlo in un luogo sicuro per evitare urti e danni </w:t>
      </w:r>
      <w:r>
        <w:rPr>
          <w:rFonts w:asciiTheme="majorBidi" w:hAnsiTheme="majorBidi" w:cstheme="majorBidi"/>
          <w:szCs w:val="22"/>
        </w:rPr>
        <w:t xml:space="preserve">al 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Non utilizzare caricabatterie non </w:t>
      </w:r>
      <w:r>
        <w:rPr>
          <w:rFonts w:hint="eastAsia" w:asciiTheme="majorBidi" w:hAnsiTheme="majorBidi" w:cstheme="majorBidi"/>
          <w:b/>
          <w:szCs w:val="22"/>
        </w:rPr>
        <w:t xml:space="preserve">certificati</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Evitare di utilizzare </w:t>
      </w:r>
      <w:r w:rsidRPr="00D35405">
        <w:rPr>
          <w:rFonts w:asciiTheme="majorBidi" w:hAnsiTheme="majorBidi" w:cstheme="majorBidi"/>
          <w:szCs w:val="22"/>
        </w:rPr>
        <w:t xml:space="preserve">caricabatterie </w:t>
      </w:r>
      <w:r>
        <w:rPr>
          <w:rFonts w:hint="eastAsia" w:asciiTheme="majorBidi" w:hAnsiTheme="majorBidi" w:cstheme="majorBidi"/>
          <w:szCs w:val="22"/>
        </w:rPr>
        <w:t xml:space="preserve">non certificati </w:t>
      </w:r>
      <w:r w:rsidRPr="00D35405">
        <w:rPr>
          <w:rFonts w:asciiTheme="majorBidi" w:hAnsiTheme="majorBidi" w:cstheme="majorBidi"/>
          <w:szCs w:val="22"/>
        </w:rPr>
        <w:t xml:space="preserve">in quanto potrebbero danneggiare la batteria causando lesioni all'utente o </w:t>
      </w:r>
      <w:r>
        <w:rPr>
          <w:rFonts w:asciiTheme="majorBidi" w:hAnsiTheme="majorBidi" w:cstheme="majorBidi"/>
          <w:szCs w:val="22"/>
        </w:rPr>
        <w:t xml:space="preserve">al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Assistenza clienti</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Per qualsiasi domanda, assistenza o ulteriori informazioni, è possibile contattare Dot Inc. ai seguenti recapiti:</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E-mail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Numero di telefono Dot: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Homepage Dot:</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Certificazione del prodotto</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Corea del Sud: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Stati Uniti: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Regno Unito: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Giappone: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Australia: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Certificazione coreana</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Le apparecchiature wireless in uso possono causare interferenze radio.</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Il produttore e l'installatore non possono fornire servizi relativi alla sicurezza delle persone, poiché le apparecchiature wireless possono causare interferenze radio.</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Commissione federale delle comunicazioni</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Classe A FCC</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Questo apparecchio è stato testato e trovato conforme ai limiti previsti per un </w:t>
      </w:r>
      <w:r>
        <w:rPr>
          <w:rFonts w:asciiTheme="majorBidi" w:hAnsiTheme="majorBidi" w:cstheme="majorBidi"/>
          <w:szCs w:val="22"/>
        </w:rPr>
        <w:t xml:space="preserve">dispositivo</w:t>
      </w:r>
      <w:r w:rsidRPr="00D35405">
        <w:rPr>
          <w:rFonts w:asciiTheme="majorBidi" w:hAnsiTheme="majorBidi" w:cstheme="majorBidi"/>
          <w:szCs w:val="22"/>
        </w:rPr>
        <w:t xml:space="preserve"> digitale di Classe A </w:t>
      </w:r>
      <w:r>
        <w:rPr>
          <w:rFonts w:asciiTheme="majorBidi" w:hAnsiTheme="majorBidi" w:cstheme="majorBidi"/>
          <w:szCs w:val="22"/>
        </w:rPr>
        <w:t xml:space="preserve">Your Dot Pad X</w:t>
      </w:r>
      <w:r w:rsidRPr="00D35405">
        <w:rPr>
          <w:rFonts w:asciiTheme="majorBidi" w:hAnsiTheme="majorBidi" w:cstheme="majorBidi"/>
          <w:szCs w:val="22"/>
        </w:rPr>
        <w:t xml:space="preserve">, ai sensi della Parte 15 delle norme FCC. Tali limiti sono stati definiti per garantire una protezione ragionevole contro interferenze dannose quando l'apparecchio viene utilizzato in un ambiente commerciale. Questo </w:t>
      </w:r>
      <w:r w:rsidRPr="00D35405">
        <w:rPr>
          <w:rFonts w:asciiTheme="majorBidi" w:hAnsiTheme="majorBidi" w:cstheme="majorBidi"/>
          <w:szCs w:val="22"/>
        </w:rPr>
        <w:t xml:space="preserve">dispositivo</w:t>
      </w:r>
      <w:r w:rsidRPr="00D35405">
        <w:rPr>
          <w:rFonts w:asciiTheme="majorBidi" w:hAnsiTheme="majorBidi" w:cstheme="majorBidi"/>
          <w:szCs w:val="22"/>
        </w:rPr>
        <w:lastRenderedPageBreak/>
      </w:r>
      <w:r w:rsidRPr="00D35405">
        <w:rPr>
          <w:rFonts w:asciiTheme="majorBidi" w:hAnsiTheme="majorBidi" w:cstheme="majorBidi"/>
          <w:szCs w:val="22"/>
        </w:rPr>
        <w:t xml:space="preserve"> genera, utilizza e può irradiare energia a radiofrequenza e, se non installato e utilizzato in conformità con il manuale di istruzioni, può causare interferenze dannose alle comunicazioni radio. Il funzionamento di questa apparecchiatura in un'area residenziale può causare interferenze dannose, nel qual caso l'utente sarà tenuto a correggere l'interferenza a proprie spese.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Classe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Questo apparecchio è stato testato e trovato conforme ai limiti per un </w:t>
      </w:r>
      <w:r>
        <w:rPr>
          <w:rFonts w:asciiTheme="majorBidi" w:hAnsiTheme="majorBidi" w:cstheme="majorBidi"/>
          <w:szCs w:val="22"/>
        </w:rPr>
        <w:t xml:space="preserve">Your Dot Pad X </w:t>
      </w:r>
      <w:r w:rsidRPr="00D35405">
        <w:rPr>
          <w:rFonts w:asciiTheme="majorBidi" w:hAnsiTheme="majorBidi" w:cstheme="majorBidi"/>
          <w:szCs w:val="22"/>
        </w:rPr>
        <w:t xml:space="preserve">digitale di Classe B</w:t>
      </w:r>
      <w:r w:rsidRPr="00D35405">
        <w:rPr>
          <w:rFonts w:asciiTheme="majorBidi" w:hAnsiTheme="majorBidi" w:cstheme="majorBidi"/>
          <w:szCs w:val="22"/>
        </w:rPr>
        <w:t xml:space="preserve">, ai sensi della Parte 15 delle norme FCC. Questi limiti sono stati concepiti per fornire una protezione ragionevole contro interferenze dannose in un'installazione residenziale. Questo apparecchio genera, utilizza e può irradiare energia a radiofrequenza e, se non installato e utilizzato in conformità con le istruzioni, può causare interferenze dannose alla ricezione radiofonica o televisiva, che possono essere determinate spegnendo e riaccendendo l'apparecchio. Si invita l'utente a cercare di correggere l'interferenza adottando una o più delle seguenti misure: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Riorientare o riposizionare l'antenna ricevente.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Aumentare la distanza tra l'apparecchiatura e il ricevitore.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Collegare l'apparecchiatura a una presa di corrente in un circuito diverso da quello a cui è collegato il ricevitore.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Consultare il rivenditore o un tecnico radio/TV esperto per assistenza.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Attenzione</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Il produttore non è responsabile per eventuali interferenze radio o TV causate da modifiche o alterazioni non autorizzate apportate a questa apparecchiatura. Tali modifiche o alterazioni potrebbero invalidare il diritto dell'utente di utilizzare l'apparecchiatura.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Questo apparecchio deve essere installato e utilizzato in conformità con le istruzioni fornite e le antenne utilizzate per questo trasmettitore devono essere installate in modo da garantire una distanza di almeno 20 cm da tutte le persone e non devono essere collocate o utilizzate insieme ad altre antenne o trasmettitori.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Tutti i diritti riservati. Il presente manuale non può essere riprodotto in alcuna forma, nemmeno in parte, né duplicato o elaborato mediante processi elettronici, meccanici o chimici senza l'autorizzazione scritta dell'editore. Il presente opuscolo può contenere errori o refusi. Le informazioni in esso contenute vengono regolarmente controllate e le correzioni vengono incluse nelle edizioni successive. Decliniamo ogni responsabilità per eventuali errori tecnici o di stampa, o per le loro conseguenze. Tutti i marchi e i brevetti sono riconosciuti.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Conformità europea</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Il marchio "CE" indica che questo prodotto è conforme ai requisiti europei in materia di sicurezza, salute, ambiente e protezione dei consumatori. </w:t>
      </w:r>
      <w:r w:rsidRPr="00D35405">
        <w:rPr>
          <w:rFonts w:asciiTheme="majorBidi" w:hAnsiTheme="majorBidi" w:cstheme="majorBidi"/>
          <w:szCs w:val="22"/>
        </w:rPr>
        <w:t xml:space="preserve">I dispositivi</w:t>
      </w:r>
      <w:r w:rsidRPr="00D35405">
        <w:rPr>
          <w:rFonts w:asciiTheme="majorBidi" w:hAnsiTheme="majorBidi" w:cstheme="majorBidi"/>
          <w:szCs w:val="22"/>
        </w:rPr>
        <w:t xml:space="preserve"> con marchio "CE" </w:t>
      </w:r>
      <w:r w:rsidRPr="00D35405">
        <w:rPr>
          <w:rFonts w:asciiTheme="majorBidi" w:hAnsiTheme="majorBidi" w:cstheme="majorBidi"/>
          <w:szCs w:val="22"/>
        </w:rPr>
        <w:t xml:space="preserve">sono destinati alla vendita in Europa.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RAEE: Rifiuti di apparecchiature elettriche ed elettroniche</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Questo simbolo [contenitore su ruote barrato WEEE Allegato Ⅳ] indica la raccolta differenziata dei rifiuti di apparecchiature elettriche ed elettroniche nei paesi dell'UE. Si prega di non gettare l'apparecchiatura nei rifiuti domestici. Si prega di utilizzare i sistemi di restituzione e raccolta disponibili nel proprio paese per lo smaltimento corretto di questo prodotto.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Dichiarazione di non responsabilità</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Non viene fornita alcuna garanzia o dichiarazione, espressa o implicita, in merito al contenuto della presente documentazione, alla sua qualità, alle sue prestazioni, alla sua commerciabilità o alla sua idoneità per uno scopo particolare. Le informazioni presentate nella presente documentazione sono state accuratamente verificate per garantirne l'affidabilità; tuttavia, non si assume alcuna responsabilità per eventuali inesattezze. Le informazioni contenute nella presente documentazione sono soggette a modifiche senza preavviso.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In nessun caso Dot Inc. sarà responsabile per danni diretti, indiretti, speciali, incidentali o consequenziali derivanti dall'uso o dall'impossibilità di utilizzare questo prodotto o la documentazione, anche se informata della possibilità di tali danni.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[Dichiarazione di conformità FCC e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Questi limiti sono stati concepiti per fornire una protezione ragionevole contro le interferenze di frequenza nelle installazioni residenziali. Questa apparecchiatura genera, utilizza e può irradiare energia a radiofrequenza e, se non installata o utilizzata in conformità con le istruzioni, può causare interferenze dannose alle comunicazioni radio. Tuttavia, non vi è alcuna garanzia che non si verifichino interferenze nella ricezione televisiva, che possono essere determinate spegnendo e riaccendendo l'apparecchiatura.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Si consiglia all'utente di provare a correggere l'interferenza adottando una o più delle seguenti misure:</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Riorientare o riposizionare l'antenna ricevente.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Aumentare la distanza tra l'apparecchiatura e il ricevitore.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Collegare l'apparecchiatura a una presa di corrente su un circuito diverso da quello a cui è collegato il ricevitore</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Guida per l'utente</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Utilizzo </w:t>
      </w:r>
      <w:r w:rsidRPr="005F4CCF">
        <w:rPr>
          <w:rFonts w:ascii="Times New Roman" w:hAnsi="Times New Roman" w:cs="Times New Roman"/>
          <w:b/>
          <w:bCs/>
          <w:sz w:val="64"/>
          <w:szCs w:val="64"/>
          <w:lang w:val="en"/>
        </w:rPr>
        <w:t xml:space="preserve">del Dot Pad 320 con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Introduzione</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Introduzione a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è uno </w:t>
      </w:r>
      <w:r w:rsidRPr="00303D4A">
        <w:rPr>
          <w:rFonts w:ascii="Times New Roman" w:hAnsi="Times New Roman" w:cs="Times New Roman"/>
        </w:rPr>
        <w:t xml:space="preserve">strumento </w:t>
      </w:r>
      <w:r w:rsidRPr="00303D4A">
        <w:rPr>
          <w:rFonts w:ascii="Times New Roman" w:hAnsi="Times New Roman" w:cs="Times New Roman"/>
        </w:rPr>
        <w:t xml:space="preserve">digitale versatile </w:t>
      </w:r>
      <w:r w:rsidRPr="00303D4A">
        <w:rPr>
          <w:rFonts w:ascii="Times New Roman" w:hAnsi="Times New Roman" w:cs="Times New Roman"/>
        </w:rPr>
        <w:t xml:space="preserve">progettato </w:t>
      </w:r>
      <w:r>
        <w:rPr>
          <w:rFonts w:ascii="Times New Roman" w:hAnsi="Times New Roman" w:cs="Times New Roman"/>
        </w:rPr>
        <w:t xml:space="preserve">per </w:t>
      </w:r>
      <w:r w:rsidR="008E5D62">
        <w:rPr>
          <w:rFonts w:ascii="Times New Roman" w:hAnsi="Times New Roman" w:cs="Times New Roman"/>
        </w:rPr>
        <w:t xml:space="preserve">Dot Pad</w:t>
      </w:r>
      <w:r w:rsidRPr="00303D4A">
        <w:rPr>
          <w:rFonts w:ascii="Times New Roman" w:hAnsi="Times New Roman" w:cs="Times New Roman"/>
        </w:rPr>
        <w:t xml:space="preserve">, che offre sia un'app che una piattaforma web per creare, modificare, </w:t>
      </w:r>
      <w:r w:rsidR="00ED4B54">
        <w:rPr>
          <w:rFonts w:ascii="Times New Roman" w:hAnsi="Times New Roman" w:cs="Times New Roman"/>
        </w:rPr>
        <w:t xml:space="preserve">salvare </w:t>
      </w:r>
      <w:r w:rsidRPr="00303D4A">
        <w:rPr>
          <w:rFonts w:ascii="Times New Roman" w:hAnsi="Times New Roman" w:cs="Times New Roman"/>
        </w:rPr>
        <w:t xml:space="preserve">e condividere grafica tattile e testo in braille. Su misura per le esigenze degli utenti ipovedenti e non vedenti, Dot Canvas consente la creazione di contenuti ricchi e multisensoriali, consentendo agli utenti di progettare e interagire con informazioni tattili in modi che migliorano l'apprendimento, la creatività e l'accessibilità.</w:t>
      </w:r>
    </w:p>
    <w:p w:rsidRPr="00303D4A" w:rsidR="00303D4A" w:rsidP="00303D4A" w:rsidRDefault="00303D4A" w14:paraId="381E4659" w14:textId="5CB5C80B">
      <w:pPr>
        <w:rPr>
          <w:rFonts w:ascii="Times New Roman" w:hAnsi="Times New Roman" w:cs="Times New Roman"/>
          <w:lang w:val="en"/>
        </w:rPr>
      </w:pPr>
      <w:r w:rsidRPr="00303D4A">
        <w:rPr>
          <w:rFonts w:ascii="Times New Roman" w:hAnsi="Times New Roman" w:cs="Times New Roman"/>
        </w:rPr>
        <w:t xml:space="preserve">Fornisce una soluzione completa per la creazione e la gestione di contenuti tattili, rendendolo uno strumento essenziale per gli utenti che desiderano sfruttare tutte le funzionalità del </w:t>
      </w:r>
      <w:r w:rsidR="008E5D62">
        <w:rPr>
          <w:rFonts w:ascii="Times New Roman" w:hAnsi="Times New Roman" w:cs="Times New Roman"/>
        </w:rPr>
        <w:t xml:space="preserve">Dot Pad </w:t>
      </w:r>
      <w:r w:rsidRPr="00303D4A">
        <w:rPr>
          <w:rFonts w:ascii="Times New Roman" w:hAnsi="Times New Roman" w:cs="Times New Roman"/>
        </w:rPr>
        <w:t xml:space="preserve">in vari contesti, dall'istruzione e dall'uso professionale ai progetti personali.</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Requisiti di sistema</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APP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Sistemi operativi: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Download: disponibile sull'App Store di Apple cercando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Per un'esperienza di disegno ottimale, si consiglia di utilizzare l'app con un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Requisiti hardware: PC con supporto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è ottimizzato per l'uso con il browser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Utilizzo dell'app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Introduzione all'app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L'app Dot Canvas è un'applicazione per iPhone/iPad che può essere utilizzata in combinazione con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consentendo agli utenti di creare e visualizzare informazioni tattili quali punti, linee, forme, immagini e testo.</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Consente agli utenti ipovedenti e non vedenti di progettare e modificare i propri contenuti grafici tattili. Gli utenti possono semplicemente salvare i contenuti in "My Drawing</w:t>
      </w:r>
      <w:r w:rsidRPr="00761A52" w:rsidR="00ED4B54">
        <w:rPr>
          <w:rFonts w:ascii="Times New Roman" w:hAnsi="Times New Roman" w:eastAsia="Malgun Gothic" w:cs="Times New Roman"/>
          <w:kern w:val="0"/>
          <w:szCs w:val="22"/>
          <w:lang w:val="en"/>
          <w14:ligatures w14:val="none"/>
        </w:rPr>
        <w:t xml:space="preserve">" </w:t>
      </w:r>
      <w:r w:rsidRPr="00761A52" w:rsidR="00ED4B54">
        <w:rPr>
          <w:rFonts w:ascii="Times New Roman" w:hAnsi="Times New Roman" w:eastAsia="Malgun Gothic" w:cs="Times New Roman"/>
          <w:kern w:val="0"/>
          <w:szCs w:val="22"/>
          <w:lang w:val="en"/>
          <w14:ligatures w14:val="none"/>
        </w:rPr>
        <w:t xml:space="preserve">(I miei disegni), </w:t>
      </w:r>
      <w:r w:rsidRPr="00761A52" w:rsidR="00761A52">
        <w:rPr>
          <w:rFonts w:ascii="Times New Roman" w:hAnsi="Times New Roman" w:eastAsia="Malgun Gothic" w:cs="Times New Roman"/>
          <w:kern w:val="0"/>
          <w:szCs w:val="22"/>
          <w:lang w:val="en"/>
          <w14:ligatures w14:val="none"/>
        </w:rPr>
        <w:t xml:space="preserve">"Personal Drive</w:t>
      </w:r>
      <w:r w:rsidRPr="00761A52" w:rsidR="00ED4B54">
        <w:rPr>
          <w:rFonts w:ascii="Times New Roman" w:hAnsi="Times New Roman" w:eastAsia="Malgun Gothic" w:cs="Times New Roman"/>
          <w:kern w:val="0"/>
          <w:szCs w:val="22"/>
          <w:lang w:val="en"/>
          <w14:ligatures w14:val="none"/>
        </w:rPr>
        <w:t xml:space="preserve">" (Unità personale) </w:t>
      </w:r>
      <w:r w:rsidRPr="00761A52" w:rsidR="00761A52">
        <w:rPr>
          <w:rFonts w:ascii="Times New Roman" w:hAnsi="Times New Roman" w:eastAsia="Malgun Gothic" w:cs="Times New Roman"/>
          <w:kern w:val="0"/>
          <w:szCs w:val="22"/>
          <w:lang w:val="en"/>
          <w14:ligatures w14:val="none"/>
        </w:rPr>
        <w:t xml:space="preserve">o </w:t>
      </w:r>
      <w:r>
        <w:rPr>
          <w:rFonts w:ascii="Times New Roman" w:hAnsi="Times New Roman" w:eastAsia="Malgun Gothic" w:cs="Times New Roman"/>
          <w:kern w:val="0"/>
          <w:szCs w:val="22"/>
          <w:lang w:val="en"/>
          <w14:ligatures w14:val="none"/>
        </w:rPr>
        <w:t xml:space="preserve">condividerli </w:t>
      </w:r>
      <w:r w:rsidRPr="00761A52" w:rsidR="00761A52">
        <w:rPr>
          <w:rFonts w:ascii="Times New Roman" w:hAnsi="Times New Roman" w:eastAsia="Malgun Gothic" w:cs="Times New Roman"/>
          <w:kern w:val="0"/>
          <w:szCs w:val="22"/>
          <w:lang w:val="en"/>
          <w14:ligatures w14:val="none"/>
        </w:rPr>
        <w:t xml:space="preserve">su "Public Drive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(Unità pubblica</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I grafici tattili, sia salvati che condivisi, possono essere facilmente accessibili e visualizzati sul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Pr>
          <w:rFonts w:ascii="Times New Roman" w:hAnsi="Times New Roman" w:eastAsia="Malgun Gothic" w:cs="Times New Roman"/>
          <w:kern w:val="0"/>
          <w:szCs w:val="22"/>
          <w:lang w:val="en"/>
          <w14:ligatures w14:val="none"/>
        </w:rPr>
        <w:t xml:space="preserve">collegato</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Avvio dell'app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Scaricare l'app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Cerca "Dot Canvas" nell'App Store di Apple e scaricala</w:t>
      </w:r>
      <w:r w:rsidRPr="00761A52" w:rsidR="00ED4B54">
        <w:rPr>
          <w:rFonts w:ascii="Times New Roman" w:hAnsi="Times New Roman" w:eastAsia="Malgun Gothic" w:cs="Times New Roman"/>
          <w:kern w:val="0"/>
          <w:szCs w:val="22"/>
          <w:lang w:val="en"/>
          <w14:ligatures w14:val="none"/>
        </w:rPr>
        <w:t xml:space="preserve">.</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App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L'app Dot Canvas è un'applicazione sviluppata da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Creazione di un account</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è disponibile come app e sito web. Gli utenti possono creare un unico account per accedere a entrambe le versioni e visualizzare gli stessi contenuti grafici tattili </w:t>
      </w:r>
      <w:r w:rsidR="003E6F1C">
        <w:rPr>
          <w:rFonts w:ascii="Times New Roman" w:hAnsi="Times New Roman" w:eastAsia="Malgun Gothic" w:cs="Times New Roman"/>
          <w:kern w:val="0"/>
          <w:szCs w:val="22"/>
          <w:lang w:val="en"/>
          <w14:ligatures w14:val="none"/>
        </w:rPr>
        <w:t xml:space="preserve">salvati </w:t>
      </w:r>
      <w:r w:rsidRPr="00761A52">
        <w:rPr>
          <w:rFonts w:ascii="Times New Roman" w:hAnsi="Times New Roman" w:eastAsia="Malgun Gothic" w:cs="Times New Roman"/>
          <w:kern w:val="0"/>
          <w:szCs w:val="22"/>
          <w:lang w:val="en"/>
          <w14:ligatures w14:val="none"/>
        </w:rPr>
        <w:t xml:space="preserve">nel proprio Personal Drive. La registrazione dell'account è disponibile sia tramite l'app che il sito web. La procedura di registrazione dell'account tramite l'app Dot Canvas è </w:t>
      </w:r>
      <w:r w:rsidRPr="00761A52">
        <w:rPr>
          <w:rFonts w:ascii="Times New Roman" w:hAnsi="Times New Roman" w:eastAsia="Malgun Gothic" w:cs="Times New Roman"/>
          <w:kern w:val="0"/>
          <w:sz w:val="20"/>
          <w:szCs w:val="20"/>
          <w:lang w:val="en"/>
          <w14:ligatures w14:val="none"/>
        </w:rPr>
        <w:t xml:space="preserve">la seguente</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Dopo aver avviato l'app Dot Canvas, seleziona il pulsante [Crea account].</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Quando viene visualizzata la pagina "Crea un nuovo account", inserire le informazioni richieste.</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Inserire il codice di verifica inviato tramite l'indirizzo e-mail inserito.</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Completa la registrazione dell'account dopo aver inserito le informazioni aggiuntive richieste.</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Accesso</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Dopo aver completato la registrazione dell'account, puoi accedere all'app Dot Canvas inserendo il nome utente e la password registrati.</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All'avvio dell'app Dot Canvas, viene visualizzata la schermata di accesso e viene selezionata la finestra di immissione del nome utente.</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Inserisci il nome utente e la password che hai creato e seleziona il pulsante Accedi per passare alla schermata principale.</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Se si inseriscono il nome utente e la password e si seleziona il pulsante Ricorda ID, le informazioni relative al nome utente inserite verranno mantenute al momento del prossimo accesso.</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Ricerca di nome utente/password dimenticati</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In caso </w:t>
      </w:r>
      <w:r w:rsidRPr="00761A52">
        <w:rPr>
          <w:rFonts w:ascii="Times New Roman" w:hAnsi="Times New Roman" w:eastAsia="Malgun Gothic" w:cs="Times New Roman"/>
          <w:kern w:val="0"/>
          <w:szCs w:val="22"/>
          <w:lang w:val="en"/>
          <w14:ligatures w14:val="none"/>
        </w:rPr>
        <w:t xml:space="preserve">di </w:t>
      </w:r>
      <w:r w:rsidR="001610D9">
        <w:rPr>
          <w:rFonts w:hint="eastAsia" w:ascii="Times New Roman" w:hAnsi="Times New Roman" w:eastAsia="Malgun Gothic" w:cs="Times New Roman"/>
          <w:kern w:val="0"/>
          <w:szCs w:val="22"/>
          <w:lang w:val="en"/>
          <w14:ligatures w14:val="none"/>
        </w:rPr>
        <w:t xml:space="preserve">smarrimento </w:t>
      </w:r>
      <w:r w:rsidRPr="00761A52">
        <w:rPr>
          <w:rFonts w:ascii="Times New Roman" w:hAnsi="Times New Roman" w:eastAsia="Malgun Gothic" w:cs="Times New Roman"/>
          <w:kern w:val="0"/>
          <w:szCs w:val="22"/>
          <w:lang w:val="en"/>
          <w14:ligatures w14:val="none"/>
        </w:rPr>
        <w:t xml:space="preserve">del nome utente o della password, </w:t>
      </w:r>
      <w:r w:rsidRPr="00761A52">
        <w:rPr>
          <w:rFonts w:ascii="Times New Roman" w:hAnsi="Times New Roman" w:eastAsia="Malgun Gothic" w:cs="Times New Roman"/>
          <w:kern w:val="0"/>
          <w:szCs w:val="22"/>
          <w:lang w:val="en"/>
          <w14:ligatures w14:val="none"/>
        </w:rPr>
        <w:t xml:space="preserve">è possibile reimpostare la password seguendo questi passaggi</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si </w:t>
      </w:r>
      <w:r w:rsidR="001610D9">
        <w:rPr>
          <w:rFonts w:hint="eastAsia" w:ascii="Times New Roman" w:hAnsi="Times New Roman" w:eastAsia="Malgun Gothic" w:cs="Times New Roman"/>
          <w:kern w:val="0"/>
          <w:szCs w:val="22"/>
          <w:lang w:val="en"/>
          <w14:ligatures w14:val="none"/>
        </w:rPr>
        <w:t xml:space="preserve">smarrisce </w:t>
      </w:r>
      <w:r w:rsidRPr="00761A52">
        <w:rPr>
          <w:rFonts w:ascii="Times New Roman" w:hAnsi="Times New Roman" w:eastAsia="Malgun Gothic" w:cs="Times New Roman"/>
          <w:kern w:val="0"/>
          <w:szCs w:val="22"/>
          <w:lang w:val="en"/>
          <w14:ligatures w14:val="none"/>
        </w:rPr>
        <w:t xml:space="preserve">il nome utente, selezionare il pulsante [Hai dimenticato il nome utente?] e inserire il nome e l'indirizzo e-mail registrato.</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si </w:t>
      </w:r>
      <w:r w:rsidR="001610D9">
        <w:rPr>
          <w:rFonts w:hint="eastAsia" w:ascii="Times New Roman" w:hAnsi="Times New Roman" w:eastAsia="Malgun Gothic" w:cs="Times New Roman"/>
          <w:kern w:val="0"/>
          <w:szCs w:val="22"/>
          <w:lang w:val="en"/>
          <w14:ligatures w14:val="none"/>
        </w:rPr>
        <w:t xml:space="preserve">smarrisce </w:t>
      </w:r>
      <w:r w:rsidRPr="00761A52">
        <w:rPr>
          <w:rFonts w:ascii="Times New Roman" w:hAnsi="Times New Roman" w:eastAsia="Malgun Gothic" w:cs="Times New Roman"/>
          <w:kern w:val="0"/>
          <w:szCs w:val="22"/>
          <w:lang w:val="en"/>
          <w14:ligatures w14:val="none"/>
        </w:rPr>
        <w:t xml:space="preserve">la password, selezionare il pulsante [Hai dimenticato la password?] e inserire il nome utente.</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Controlla il codice di verifica inviato all'indirizzo e-mail registrato e inseriscilo.</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Verifica il nome utente o reimposta la password con una nuova.</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Layout dello schermo dell'app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schermata principale dell'app Dot Canvas è composta dalle seguenti sezioni:</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 tela</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 e modifica </w:t>
      </w:r>
      <w:r w:rsidR="00B91D07">
        <w:rPr>
          <w:rFonts w:ascii="Times New Roman" w:hAnsi="Times New Roman" w:eastAsia="Malgun Gothic" w:cs="Times New Roman"/>
          <w:kern w:val="0"/>
          <w:szCs w:val="22"/>
          <w:lang w:val="en"/>
          <w14:ligatures w14:val="none"/>
        </w:rPr>
        <w:t xml:space="preserve">il </w:t>
      </w:r>
      <w:r w:rsidRPr="00761A52">
        <w:rPr>
          <w:rFonts w:ascii="Times New Roman" w:hAnsi="Times New Roman" w:eastAsia="Malgun Gothic" w:cs="Times New Roman"/>
          <w:kern w:val="0"/>
          <w:szCs w:val="22"/>
          <w:lang w:val="en"/>
          <w14:ligatures w14:val="none"/>
        </w:rPr>
        <w:t xml:space="preserve">contenuto grafico tattile utilizzando vari strumenti di disegno.</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Mentre </w:t>
      </w:r>
      <w:r w:rsidRPr="00761A52">
        <w:rPr>
          <w:rFonts w:ascii="Times New Roman" w:hAnsi="Times New Roman" w:eastAsia="Malgun Gothic" w:cs="Times New Roman"/>
          <w:kern w:val="0"/>
          <w:szCs w:val="22"/>
          <w:lang w:val="en"/>
          <w14:ligatures w14:val="none"/>
        </w:rPr>
        <w:t xml:space="preserve">disegni sull'app Dot Canvas, il contenuto viene visualizzato automaticamente in tempo reale sul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I miei disegni</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 i contenuti creati direttamente </w:t>
      </w:r>
      <w:r w:rsidRPr="00761A52" w:rsidR="001610D9">
        <w:rPr>
          <w:rFonts w:ascii="Times New Roman" w:hAnsi="Times New Roman" w:eastAsia="Malgun Gothic" w:cs="Times New Roman"/>
          <w:kern w:val="0"/>
          <w:szCs w:val="22"/>
          <w:lang w:val="en"/>
          <w14:ligatures w14:val="none"/>
        </w:rPr>
        <w:t xml:space="preserve">sul </w:t>
      </w:r>
      <w:r w:rsidRPr="00761A52">
        <w:rPr>
          <w:rFonts w:ascii="Times New Roman" w:hAnsi="Times New Roman" w:eastAsia="Malgun Gothic" w:cs="Times New Roman"/>
          <w:kern w:val="0"/>
          <w:szCs w:val="22"/>
          <w:lang w:val="en"/>
          <w14:ligatures w14:val="none"/>
        </w:rPr>
        <w:t xml:space="preserve">tuo dispositivo.</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 contenuti salvati in "I miei disegni" possono essere stampati sul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senza bisogno di una connessione Internet.</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è un servizio di archiviazione cloud che consente di salvare e accedere ai propri contenuti in un ambiente connesso a Internet.</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Puoi salvare i contenuti creati nel tuo Personal Drive o condividerli nel Public Drive.</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Impostazioni</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Connettersi o disconnettersi dal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Selezionare la lingua braille da visualizzare sulle 20 celle del </w:t>
      </w:r>
      <w:r w:rsidR="008E5D62">
        <w:rPr>
          <w:rFonts w:ascii="Times New Roman" w:hAnsi="Times New Roman" w:eastAsia="Malgun Gothic" w:cs="Times New Roman"/>
          <w:kern w:val="0"/>
          <w:szCs w:val="22"/>
          <w:lang w:val="en"/>
          <w14:ligatures w14:val="none"/>
        </w:rPr>
        <w:t xml:space="preserve">Dot Pad</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Profilo</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Visualizza il nome e il nome utente registrati dell'utente.</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Esci dall'app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Collegamento dell'app Dot Canvas </w:t>
      </w:r>
      <w:r w:rsidR="00C47029">
        <w:t xml:space="preserve">al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Dopo aver effettuato l'accesso all'app Dot Canvas, </w:t>
      </w:r>
      <w:r w:rsidR="00C47029">
        <w:rPr>
          <w:rFonts w:ascii="Times New Roman" w:hAnsi="Times New Roman" w:eastAsia="Malgun Gothic" w:cs="Times New Roman"/>
          <w:kern w:val="0"/>
          <w:szCs w:val="22"/>
          <w:lang w:val="en"/>
          <w14:ligatures w14:val="none"/>
        </w:rPr>
        <w:t xml:space="preserve">si </w:t>
      </w:r>
      <w:r w:rsidRPr="00761A52">
        <w:rPr>
          <w:rFonts w:ascii="Times New Roman" w:hAnsi="Times New Roman" w:eastAsia="Malgun Gothic" w:cs="Times New Roman"/>
          <w:kern w:val="0"/>
          <w:szCs w:val="22"/>
          <w:lang w:val="en"/>
          <w14:ligatures w14:val="none"/>
        </w:rPr>
        <w:t xml:space="preserve">verrà indirizzati alla schermata principale. Gli utenti possono collegare l'app Dot Canvas al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tramite Bluetooth. Per collegare il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seguire i passaggi riportati di seguito</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Dalla </w:t>
      </w:r>
      <w:r w:rsidRPr="00761A52">
        <w:rPr>
          <w:rFonts w:ascii="Times New Roman" w:hAnsi="Times New Roman" w:eastAsia="Malgun Gothic" w:cs="Times New Roman"/>
          <w:kern w:val="0"/>
          <w:szCs w:val="22"/>
          <w:lang w:val="en"/>
          <w14:ligatures w14:val="none"/>
        </w:rPr>
        <w:t xml:space="preserve">schermata principale, vai su [Impostazioni] &gt; [Connetti]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Selezionare il </w:t>
      </w:r>
      <w:r w:rsidRPr="00761A52">
        <w:rPr>
          <w:rFonts w:ascii="Times New Roman" w:hAnsi="Times New Roman" w:eastAsia="Malgun Gothic" w:cs="Times New Roman"/>
          <w:kern w:val="0"/>
          <w:szCs w:val="22"/>
          <w:lang w:val="en"/>
          <w14:ligatures w14:val="none"/>
        </w:rPr>
        <w:t xml:space="preserve">numero Bluetooth </w:t>
      </w:r>
      <w:r w:rsidR="008E5D62">
        <w:rPr>
          <w:rFonts w:ascii="Times New Roman" w:hAnsi="Times New Roman" w:eastAsia="Malgun Gothic" w:cs="Times New Roman"/>
          <w:kern w:val="0"/>
          <w:szCs w:val="22"/>
          <w:lang w:val="en"/>
          <w14:ligatures w14:val="none"/>
        </w:rPr>
        <w:t xml:space="preserve">del Dot Pad </w:t>
      </w:r>
      <w:r w:rsidRPr="00761A52">
        <w:rPr>
          <w:rFonts w:ascii="Times New Roman" w:hAnsi="Times New Roman" w:eastAsia="Malgun Gothic" w:cs="Times New Roman"/>
          <w:kern w:val="0"/>
          <w:szCs w:val="22"/>
          <w:lang w:val="en"/>
          <w14:ligatures w14:val="none"/>
        </w:rPr>
        <w:t xml:space="preserve">a cui si desidera connettersi.</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Quando la connessione è stata stabilita,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vibrerà due volte.</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Risoluzione dei problemi di connessione</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 cui desideri connetterti non compare nell'elenco delle connessioni, controlla i 3 punti seguenti</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Assicurati che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sia acceso.</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Se </w:t>
      </w:r>
      <w:r w:rsidRPr="00761A52">
        <w:rPr>
          <w:rFonts w:ascii="Times New Roman" w:hAnsi="Times New Roman" w:eastAsia="Malgun Gothic" w:cs="Times New Roman"/>
          <w:kern w:val="0"/>
          <w:szCs w:val="22"/>
          <w:lang w:val="en"/>
          <w14:ligatures w14:val="none"/>
        </w:rPr>
        <w:t xml:space="preserve">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è spento, accenderlo e selezionare il pulsante [Aggiorna] nell'elenco delle connessioni.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Assicurati che il Bluetooth del dispositivo su cui è in esecuzione l'app Dot Canva sia acceso.</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Se il Bluetooth del dispositivo è spento, accenderlo e selezionare il pulsante [Aggiorna] nell'elenco delle connessioni.</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Verifica se VoiceOver è associato al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Se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è accoppiato con il display braille VoiceOver, disconnettilo </w:t>
      </w:r>
      <w:r w:rsidRPr="00761A52">
        <w:rPr>
          <w:rFonts w:ascii="Times New Roman" w:hAnsi="Times New Roman" w:eastAsia="Malgun Gothic" w:cs="Times New Roman"/>
          <w:kern w:val="0"/>
          <w:szCs w:val="22"/>
          <w:lang w:val="en"/>
          <w14:ligatures w14:val="none"/>
        </w:rPr>
        <w:t xml:space="preserve">dal display braille VoiceOver seguendo la procedura riportata di seguito.</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[Impostazioni] &gt; [Accessibilità]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È possibile accedere a [Impostazioni] &gt; [Accessibilità] &gt; [VoiceOver] selezionando il pulsante Impostazioni Apple nella finestra pop-up</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Selezionare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collegato </w:t>
      </w:r>
      <w:r w:rsidRPr="00761A52">
        <w:rPr>
          <w:rFonts w:ascii="Times New Roman" w:hAnsi="Times New Roman" w:eastAsia="Malgun Gothic" w:cs="Times New Roman"/>
          <w:kern w:val="0"/>
          <w:szCs w:val="22"/>
          <w:lang w:val="en"/>
          <w14:ligatures w14:val="none"/>
        </w:rPr>
        <w:t xml:space="preserve">nella parte inferiore dello schermo e scorrere verso l'alto per accedere a Ulteriori informazioni.</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Selezionare [Dimentica questo dispositivo] per scollegare il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Disconnessione del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 disconnettere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attualmente connesso</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segui </w:t>
      </w:r>
      <w:r w:rsidRPr="00761A52">
        <w:rPr>
          <w:rFonts w:ascii="Times New Roman" w:hAnsi="Times New Roman" w:eastAsia="Malgun Gothic" w:cs="Times New Roman"/>
          <w:kern w:val="0"/>
          <w:szCs w:val="22"/>
          <w:lang w:val="en"/>
          <w14:ligatures w14:val="none"/>
        </w:rPr>
        <w:t xml:space="preserve">i passaggi riportati di seguito</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Dalla schermata principale dell'app Dot Canvas, vai su [Impostazioni]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Seleziona il </w:t>
      </w:r>
      <w:r w:rsidRPr="00761A52" w:rsidR="00ED4B54">
        <w:rPr>
          <w:rFonts w:ascii="Times New Roman" w:hAnsi="Times New Roman" w:eastAsia="Malgun Gothic" w:cs="Times New Roman"/>
          <w:kern w:val="0"/>
          <w:szCs w:val="22"/>
          <w:lang w:val="en"/>
          <w14:ligatures w14:val="none"/>
        </w:rPr>
        <w:t xml:space="preserve">pulsante</w:t>
      </w:r>
      <w:r w:rsidRPr="00761A52">
        <w:rPr>
          <w:rFonts w:ascii="Times New Roman" w:hAnsi="Times New Roman" w:eastAsia="Malgun Gothic" w:cs="Times New Roman"/>
          <w:kern w:val="0"/>
          <w:szCs w:val="22"/>
          <w:lang w:val="en"/>
          <w14:ligatures w14:val="none"/>
        </w:rPr>
        <w:t xml:space="preserve"> [Connetti]</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disconnessione sarà confermata da </w:t>
      </w:r>
      <w:r w:rsidRPr="00761A52">
        <w:rPr>
          <w:rFonts w:ascii="Times New Roman" w:hAnsi="Times New Roman" w:eastAsia="Malgun Gothic" w:cs="Times New Roman"/>
          <w:kern w:val="0"/>
          <w:szCs w:val="22"/>
          <w:lang w:val="en"/>
          <w14:ligatures w14:val="none"/>
        </w:rPr>
        <w:t xml:space="preserve">una doppia vibrazione </w:t>
      </w:r>
      <w:r w:rsidRPr="00761A52">
        <w:rPr>
          <w:rFonts w:ascii="Times New Roman" w:hAnsi="Times New Roman" w:eastAsia="Malgun Gothic" w:cs="Times New Roman"/>
          <w:kern w:val="0"/>
          <w:szCs w:val="22"/>
          <w:lang w:val="en"/>
          <w14:ligatures w14:val="none"/>
        </w:rPr>
        <w:t xml:space="preserve">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Utilizzo delle funzioni dell'app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Creare una tela</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Utilizzando vari strumenti di disegno, </w:t>
      </w:r>
      <w:r w:rsidR="0063543A">
        <w:rPr>
          <w:rFonts w:ascii="Times New Roman" w:hAnsi="Times New Roman" w:eastAsia="Malgun Gothic" w:cs="Times New Roman"/>
          <w:kern w:val="0"/>
          <w:szCs w:val="22"/>
          <w:lang w:val="en"/>
          <w14:ligatures w14:val="none"/>
        </w:rPr>
        <w:t xml:space="preserve">gli utenti </w:t>
      </w:r>
      <w:r w:rsidRPr="00761A52">
        <w:rPr>
          <w:rFonts w:ascii="Times New Roman" w:hAnsi="Times New Roman" w:eastAsia="Malgun Gothic" w:cs="Times New Roman"/>
          <w:kern w:val="0"/>
          <w:szCs w:val="22"/>
          <w:lang w:val="en"/>
          <w14:ligatures w14:val="none"/>
        </w:rPr>
        <w:t xml:space="preserve">possono creare liberamente immagini disegnando forme e aggiungere descrizioni testuali alle immagini. Le immagini create tramite l'app Dot Canvas vengono visualizzate sulla parte a 300 celle del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sotto forma di grafica tattile, mentre le descrizioni testuali vengono visualizzate in braille sulla parte a 20 celle del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 layout della schermata Crea tela </w:t>
      </w:r>
      <w:r w:rsidRPr="00761A52" w:rsidR="001610D9">
        <w:rPr>
          <w:rFonts w:ascii="Times New Roman" w:hAnsi="Times New Roman" w:eastAsia="Malgun Gothic" w:cs="Times New Roman"/>
          <w:kern w:val="0"/>
          <w:szCs w:val="22"/>
          <w:lang w:val="en"/>
          <w14:ligatures w14:val="none"/>
        </w:rPr>
        <w:t xml:space="preserve">è </w:t>
      </w:r>
      <w:r w:rsidRPr="00761A52">
        <w:rPr>
          <w:rFonts w:ascii="Times New Roman" w:hAnsi="Times New Roman" w:eastAsia="Malgun Gothic" w:cs="Times New Roman"/>
          <w:kern w:val="0"/>
          <w:szCs w:val="22"/>
          <w:lang w:val="en"/>
          <w14:ligatures w14:val="none"/>
        </w:rPr>
        <w:t xml:space="preserve">il seguente:</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Tela: occupando la maggior parte dello schermo, la </w:t>
      </w:r>
      <w:r w:rsidRPr="00761A52">
        <w:rPr>
          <w:rFonts w:ascii="Times New Roman" w:hAnsi="Times New Roman" w:eastAsia="Malgun Gothic" w:cs="Times New Roman"/>
          <w:kern w:val="0"/>
          <w:szCs w:val="22"/>
          <w:lang w:val="en"/>
          <w14:ligatures w14:val="none"/>
        </w:rPr>
        <w:t xml:space="preserve">tela è il luogo in cui gli utenti possono disegnare contenuti tattili </w:t>
      </w:r>
      <w:r w:rsidR="0063543A">
        <w:rPr>
          <w:rFonts w:ascii="Times New Roman" w:hAnsi="Times New Roman" w:eastAsia="Malgun Gothic" w:cs="Times New Roman"/>
          <w:kern w:val="0"/>
          <w:szCs w:val="22"/>
          <w:lang w:val="en"/>
          <w14:ligatures w14:val="none"/>
        </w:rPr>
        <w:t xml:space="preserve">tramite il tocco</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Barra</w:t>
      </w:r>
      <w:r w:rsidRPr="00761A52">
        <w:rPr>
          <w:rFonts w:ascii="Times New Roman" w:hAnsi="Times New Roman" w:eastAsia="Malgun Gothic" w:cs="Times New Roman"/>
          <w:kern w:val="0"/>
          <w:szCs w:val="22"/>
          <w:lang w:val="en"/>
          <w14:ligatures w14:val="none"/>
        </w:rPr>
        <w:t xml:space="preserve"> dei menu di disegno</w:t>
      </w:r>
      <w:r w:rsidRPr="00761A52">
        <w:rPr>
          <w:rFonts w:ascii="Times New Roman" w:hAnsi="Times New Roman" w:eastAsia="Malgun Gothic" w:cs="Times New Roman"/>
          <w:kern w:val="0"/>
          <w:szCs w:val="22"/>
          <w:lang w:val="en"/>
          <w14:ligatures w14:val="none"/>
        </w:rPr>
        <w:t xml:space="preserve">: situata nella parte superiore dello schermo, è una raccolta di vari strumenti di disegno che possono essere utilizzati per creare e modificare </w:t>
      </w:r>
      <w:r w:rsidR="0063543A">
        <w:rPr>
          <w:rFonts w:ascii="Times New Roman" w:hAnsi="Times New Roman" w:eastAsia="Malgun Gothic" w:cs="Times New Roman"/>
          <w:kern w:val="0"/>
          <w:szCs w:val="22"/>
          <w:lang w:val="en"/>
          <w14:ligatures w14:val="none"/>
        </w:rPr>
        <w:t xml:space="preserve">contenuti</w:t>
      </w:r>
      <w:r w:rsidRPr="00761A52">
        <w:rPr>
          <w:rFonts w:ascii="Times New Roman" w:hAnsi="Times New Roman" w:eastAsia="Malgun Gothic" w:cs="Times New Roman"/>
          <w:kern w:val="0"/>
          <w:szCs w:val="22"/>
          <w:lang w:val="en"/>
          <w14:ligatures w14:val="none"/>
        </w:rPr>
        <w:t xml:space="preserve"> tattili</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Tabella</w:t>
      </w:r>
      <w:r w:rsidRPr="00E12277" w:rsidR="00F235DC">
        <w:t xml:space="preserve"> 1 </w:t>
      </w:r>
      <w:r w:rsidRPr="00E12277">
        <w:t xml:space="preserve">Strumenti di disegno dell'app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Indietro</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Esci dalla schermata Creazione tela e torna alla schermata principale.</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si preme il pulsante Indietro durante la creazione di grafica tattile, una finestra di avviso chiederà di salvare i progressi. Selezionando [No] si chiude la finestra, mentre selezionando [Salva] è possibile assegnare un nome al file e scegliere una posizione di salvataggio. Il file verrà salvato in I miei disegni o Dot Drive, in base alla selezione effettuata.</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Nome file</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Nome del file su cui si sta lavorando</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Annulla/Ripeti</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Annulla o ripristina l'ultima operazione.</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Disegna liberamente, proprio come faresti con una penna.</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Modalità penna per ipovedenti</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Seleziona il colore della penna più adatto alle tue esigenze visive. </w:t>
            </w:r>
            <w:r w:rsidR="00B971F1">
              <w:rPr>
                <w:rFonts w:hint="eastAsia" w:ascii="Times New Roman" w:hAnsi="Times New Roman" w:eastAsia="Malgun Gothic" w:cs="Times New Roman"/>
                <w:bCs/>
                <w:kern w:val="0"/>
                <w:szCs w:val="22"/>
                <w14:ligatures w14:val="none"/>
              </w:rPr>
              <w:t xml:space="preserve">Sono disponibili quattro colori: nero, blu, giallo, rosso</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Linea</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 e regola </w:t>
            </w:r>
            <w:r w:rsidRPr="00761A52">
              <w:rPr>
                <w:rFonts w:ascii="Times New Roman" w:hAnsi="Times New Roman" w:eastAsia="Malgun Gothic" w:cs="Times New Roman"/>
                <w:kern w:val="0"/>
                <w:szCs w:val="22"/>
                <w:lang w:val="en"/>
                <w14:ligatures w14:val="none"/>
              </w:rPr>
              <w:t xml:space="preserve">la lunghezza desiderata con un dito sullo schermo per disegnare una linea.</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Quadrato/Rettangolo</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 e regola la dimensione desiderata con un dito sullo schermo per disegnare un quadrato o un rettangolo.</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Cerchio</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 e regola la dimensione desiderata con un dito sullo schermo per disegnare un cerchio.</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Triangolo</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 e regola la dimensione desiderata con un dito sullo schermo per disegnare un triangolo rettangolo.</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Riempimento</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Riempire un'area composta da linee da oscurare con dei punti.</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Cancella</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Cancella l'area che desideri eliminare.</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Cancella tutto</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Cancella tutti i disegni sulla tela contemporaneamente.</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Salva</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 il tuo lavoro premendo il pulsante Salva, che apre una finestra pop-up per scegliere una posizione di archiviazione. Il file verrà salvato in I miei disegni o Dot Drive dopo aver selezionato la posizione e inserito un nome file.</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Modalità di navigazione sulla tela</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Questa modalità consente agli utenti di esplorare la posizione delle dita sullo schermo prima di iniziare a disegnare.</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Modalità disegno</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Questa modalità consente agli utenti di disegnare sulla tela.</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Modalità di navigazione nel menu</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Questa modalità viene utilizzata per navigare e selezionare gli strumenti di disegno nell'app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Quando VoiceOver è abilitato</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Salva con nome</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modifichi un file salvato esistente, puoi cambiare il nome del file e salvarlo.</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Pagine</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Visualizza un popup in cui è possibile creare o eliminare una pagina e aggiungere una descrizione della pagina.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La parte inferiore della finestra pop-up mostra i pulsanti freccia e i dettagli della pagina corrente per la navigazione.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Quando si inserisce </w:t>
            </w:r>
            <w:r w:rsidRPr="00761A52">
              <w:rPr>
                <w:rFonts w:ascii="Times New Roman" w:hAnsi="Times New Roman" w:eastAsia="Malgun Gothic" w:cs="Times New Roman"/>
                <w:kern w:val="0"/>
                <w:szCs w:val="22"/>
                <w:lang w:val="en"/>
                <w14:ligatures w14:val="none"/>
              </w:rPr>
              <w:t xml:space="preserve">la descrizione della pagina</w:t>
            </w:r>
            <w:r>
              <w:rPr>
                <w:rFonts w:hint="eastAsia" w:ascii="Times New Roman" w:hAnsi="Times New Roman" w:eastAsia="Malgun Gothic" w:cs="Times New Roman"/>
                <w:kern w:val="0"/>
                <w:szCs w:val="22"/>
                <w:lang w:val="en"/>
                <w14:ligatures w14:val="none"/>
              </w:rPr>
              <w:t xml:space="preserve">, questa </w:t>
            </w:r>
            <w:r>
              <w:rPr>
                <w:rFonts w:hint="eastAsia" w:ascii="Times New Roman" w:hAnsi="Times New Roman" w:eastAsia="Malgun Gothic" w:cs="Times New Roman"/>
                <w:kern w:val="0"/>
                <w:szCs w:val="22"/>
                <w:lang w:val="en"/>
                <w14:ligatures w14:val="none"/>
              </w:rPr>
              <w:t xml:space="preserve">viene </w:t>
            </w:r>
            <w:r w:rsidRPr="00761A52">
              <w:rPr>
                <w:rFonts w:ascii="Times New Roman" w:hAnsi="Times New Roman" w:eastAsia="Malgun Gothic" w:cs="Times New Roman"/>
                <w:kern w:val="0"/>
                <w:szCs w:val="22"/>
                <w:lang w:val="en"/>
                <w14:ligatures w14:val="none"/>
              </w:rPr>
              <w:t xml:space="preserve">automaticamente salvata e tradotta in </w:t>
            </w:r>
            <w:r>
              <w:rPr>
                <w:rFonts w:hint="eastAsia" w:ascii="Times New Roman" w:hAnsi="Times New Roman" w:eastAsia="Malgun Gothic" w:cs="Times New Roman"/>
                <w:kern w:val="0"/>
                <w:szCs w:val="22"/>
                <w:lang w:val="en"/>
                <w14:ligatures w14:val="none"/>
              </w:rPr>
              <w:t xml:space="preserve">una visualizzazione </w:t>
            </w:r>
            <w:r w:rsidRPr="00761A52">
              <w:rPr>
                <w:rFonts w:ascii="Times New Roman" w:hAnsi="Times New Roman" w:eastAsia="Malgun Gothic" w:cs="Times New Roman"/>
                <w:kern w:val="0"/>
                <w:szCs w:val="22"/>
                <w:lang w:val="en"/>
                <w14:ligatures w14:val="none"/>
              </w:rPr>
              <w:t xml:space="preserve">a 20 celle </w:t>
            </w:r>
            <w:r>
              <w:rPr>
                <w:rFonts w:hint="eastAsia" w:ascii="Times New Roman" w:hAnsi="Times New Roman" w:eastAsia="Malgun Gothic" w:cs="Times New Roman"/>
                <w:kern w:val="0"/>
                <w:szCs w:val="22"/>
                <w:lang w:val="en"/>
                <w14:ligatures w14:val="none"/>
              </w:rPr>
              <w:t xml:space="preserve">del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dopo </w:t>
            </w:r>
            <w:r w:rsidRPr="00761A52">
              <w:rPr>
                <w:rFonts w:ascii="Times New Roman" w:hAnsi="Times New Roman" w:eastAsia="Malgun Gothic" w:cs="Times New Roman"/>
                <w:kern w:val="0"/>
                <w:szCs w:val="22"/>
                <w:lang w:val="en"/>
                <w14:ligatures w14:val="none"/>
              </w:rPr>
              <w:t xml:space="preserve">la chiusura della finestra pop-up.</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Stampa</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Stampa l'immagine su cui hai lavorato sul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Zoom avanti e indietro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Ingrandisci e rimpicciolisci offre </w:t>
      </w:r>
      <w:r w:rsidRPr="001148FF" w:rsidR="001148FF">
        <w:rPr>
          <w:rFonts w:ascii="Times New Roman" w:hAnsi="Times New Roman" w:cs="Times New Roman"/>
        </w:rPr>
        <w:t xml:space="preserve">una vista ingrandita di un'area specifica.</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Per ingrandire un file, tocca l'icona della lente di ingrandimento nella parte superiore della finestra pop-up. Sul contenuto apparirà un riquadro rosso indicatore</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Usa i </w:t>
      </w:r>
      <w:r w:rsidRPr="001148FF">
        <w:rPr>
          <w:rFonts w:ascii="Times New Roman" w:hAnsi="Times New Roman" w:cs="Times New Roman"/>
        </w:rPr>
        <w:t xml:space="preserve">tasti </w:t>
      </w:r>
      <w:r w:rsidRPr="001148FF">
        <w:rPr>
          <w:rFonts w:ascii="Times New Roman" w:hAnsi="Times New Roman" w:cs="Times New Roman"/>
          <w:b/>
          <w:bCs/>
        </w:rPr>
        <w:t xml:space="preserve">F1 </w:t>
      </w:r>
      <w:r w:rsidRPr="001148FF">
        <w:rPr>
          <w:rFonts w:ascii="Times New Roman" w:hAnsi="Times New Roman" w:cs="Times New Roman"/>
        </w:rPr>
        <w:t xml:space="preserve">e </w:t>
      </w:r>
      <w:r w:rsidRPr="001148FF">
        <w:rPr>
          <w:rFonts w:ascii="Times New Roman" w:hAnsi="Times New Roman" w:cs="Times New Roman"/>
          <w:b/>
          <w:bCs/>
        </w:rPr>
        <w:t xml:space="preserve">F4 </w:t>
      </w:r>
      <w:r>
        <w:rPr>
          <w:rFonts w:hint="eastAsia" w:ascii="Times New Roman" w:hAnsi="Times New Roman" w:cs="Times New Roman"/>
        </w:rPr>
        <w:t xml:space="preserve">di </w:t>
      </w:r>
      <w:r w:rsidR="008E5D62">
        <w:rPr>
          <w:rFonts w:hint="eastAsia" w:ascii="Times New Roman" w:hAnsi="Times New Roman" w:cs="Times New Roman"/>
        </w:rPr>
        <w:t xml:space="preserve">Dot Pad </w:t>
      </w:r>
      <w:r w:rsidRPr="001148FF">
        <w:rPr>
          <w:rFonts w:ascii="Times New Roman" w:hAnsi="Times New Roman" w:cs="Times New Roman"/>
        </w:rPr>
        <w:t xml:space="preserve">per spostare il riquadro a sinistra e a destra o in alto e in basso.</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Premi </w:t>
      </w:r>
      <w:r w:rsidRPr="001148FF">
        <w:rPr>
          <w:rFonts w:ascii="Times New Roman" w:hAnsi="Times New Roman" w:cs="Times New Roman"/>
        </w:rPr>
        <w:t xml:space="preserve">contemporaneamente </w:t>
      </w:r>
      <w:r w:rsidRPr="001148FF">
        <w:rPr>
          <w:rFonts w:ascii="Times New Roman" w:hAnsi="Times New Roman" w:cs="Times New Roman"/>
          <w:b/>
          <w:bCs/>
        </w:rPr>
        <w:t xml:space="preserve">F2 </w:t>
      </w:r>
      <w:r w:rsidRPr="001148FF">
        <w:rPr>
          <w:rFonts w:ascii="Times New Roman" w:hAnsi="Times New Roman" w:cs="Times New Roman"/>
        </w:rPr>
        <w:t xml:space="preserve">e </w:t>
      </w:r>
      <w:r w:rsidRPr="001148FF">
        <w:rPr>
          <w:rFonts w:ascii="Times New Roman" w:hAnsi="Times New Roman" w:cs="Times New Roman"/>
          <w:b/>
          <w:bCs/>
        </w:rPr>
        <w:t xml:space="preserve">F3 </w:t>
      </w:r>
      <w:r w:rsidRPr="001148FF">
        <w:rPr>
          <w:rFonts w:ascii="Times New Roman" w:hAnsi="Times New Roman" w:cs="Times New Roman"/>
        </w:rPr>
        <w:t xml:space="preserve">per cambiare la direzione di movimento tra orizzontale e verticale.</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I miei disegni</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L'app Dot Canvas consente agli utenti di creare o modificare contenuti grafici tattili e salvarli nella memoria interna del proprio dispositivo. Nella sezione "I miei disegni", gli utenti possono visualizzare un elenco di file memorizzati internamente. Se sono stati salvati molti file, la barra di ricerca consente agli utenti di </w:t>
      </w:r>
      <w:r w:rsidRPr="00761A52" w:rsidR="00ED4B54">
        <w:rPr>
          <w:rFonts w:ascii="Times New Roman" w:hAnsi="Times New Roman" w:eastAsia="Malgun Gothic" w:cs="Times New Roman"/>
          <w:kern w:val="0"/>
          <w:szCs w:val="22"/>
          <w:lang w:val="en"/>
          <w14:ligatures w14:val="none"/>
        </w:rPr>
        <w:t xml:space="preserve">trovare</w:t>
      </w:r>
      <w:r w:rsidRPr="00761A52">
        <w:rPr>
          <w:rFonts w:ascii="Times New Roman" w:hAnsi="Times New Roman" w:eastAsia="Malgun Gothic" w:cs="Times New Roman"/>
          <w:kern w:val="0"/>
          <w:szCs w:val="22"/>
          <w:lang w:val="en"/>
          <w14:ligatures w14:val="none"/>
        </w:rPr>
        <w:t xml:space="preserve"> rapidamente </w:t>
      </w:r>
      <w:r w:rsidRPr="00761A52">
        <w:rPr>
          <w:rFonts w:ascii="Times New Roman" w:hAnsi="Times New Roman" w:eastAsia="Malgun Gothic" w:cs="Times New Roman"/>
          <w:kern w:val="0"/>
          <w:szCs w:val="22"/>
          <w:lang w:val="en"/>
          <w14:ligatures w14:val="none"/>
        </w:rPr>
        <w:t xml:space="preserve">file specifici inserendo il nome del file. Ogni file contiene il nome del file e la data di creazione.</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Quando </w:t>
      </w:r>
      <w:r w:rsidRPr="00761A52" w:rsidR="00761A52">
        <w:rPr>
          <w:rFonts w:ascii="Times New Roman" w:hAnsi="Times New Roman" w:eastAsia="Malgun Gothic" w:cs="Times New Roman"/>
          <w:kern w:val="0"/>
          <w:szCs w:val="22"/>
          <w:lang w:val="en"/>
          <w14:ligatures w14:val="none"/>
        </w:rPr>
        <w:t xml:space="preserve">si seleziona il nome del file, </w:t>
      </w:r>
      <w:r w:rsidRPr="00761A52" w:rsidR="00761A52">
        <w:rPr>
          <w:rFonts w:ascii="Times New Roman" w:hAnsi="Times New Roman" w:eastAsia="Malgun Gothic" w:cs="Times New Roman"/>
          <w:kern w:val="0"/>
          <w:szCs w:val="22"/>
          <w:lang w:val="en"/>
          <w14:ligatures w14:val="none"/>
        </w:rPr>
        <w:t xml:space="preserve">viene visualizzato </w:t>
      </w:r>
      <w:r w:rsidR="009B05FF">
        <w:rPr>
          <w:rFonts w:hint="eastAsia" w:ascii="Times New Roman" w:hAnsi="Times New Roman" w:eastAsia="Malgun Gothic" w:cs="Times New Roman"/>
          <w:kern w:val="0"/>
          <w:szCs w:val="22"/>
          <w:lang w:val="en"/>
          <w14:ligatures w14:val="none"/>
        </w:rPr>
        <w:t xml:space="preserve">un </w:t>
      </w:r>
      <w:r>
        <w:rPr>
          <w:rFonts w:hint="eastAsia" w:ascii="Times New Roman" w:hAnsi="Times New Roman" w:eastAsia="Malgun Gothic" w:cs="Times New Roman"/>
          <w:kern w:val="0"/>
          <w:szCs w:val="22"/>
          <w:lang w:val="en"/>
          <w14:ligatures w14:val="none"/>
        </w:rPr>
        <w:t xml:space="preserve">menu </w:t>
      </w:r>
      <w:r w:rsidR="009B05FF">
        <w:rPr>
          <w:rFonts w:hint="eastAsia" w:ascii="Times New Roman" w:hAnsi="Times New Roman" w:eastAsia="Malgun Gothic" w:cs="Times New Roman"/>
          <w:kern w:val="0"/>
          <w:szCs w:val="22"/>
          <w:lang w:val="en"/>
          <w14:ligatures w14:val="none"/>
        </w:rPr>
        <w:t xml:space="preserve">contestuale </w:t>
      </w:r>
      <w:r w:rsidRPr="00761A52" w:rsidR="00761A52">
        <w:rPr>
          <w:rFonts w:ascii="Times New Roman" w:hAnsi="Times New Roman" w:eastAsia="Malgun Gothic" w:cs="Times New Roman"/>
          <w:kern w:val="0"/>
          <w:szCs w:val="22"/>
          <w:lang w:val="en"/>
          <w14:ligatures w14:val="none"/>
        </w:rPr>
        <w:t xml:space="preserve">e la prima immagine del file viene visualizzata sul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I componenti </w:t>
      </w:r>
      <w:r w:rsidR="009B05FF">
        <w:rPr>
          <w:rFonts w:ascii="Times New Roman" w:hAnsi="Times New Roman" w:eastAsia="Malgun Gothic" w:cs="Times New Roman"/>
          <w:kern w:val="0"/>
          <w:szCs w:val="22"/>
          <w:lang w:val="en"/>
          <w14:ligatures w14:val="none"/>
        </w:rPr>
        <w:t xml:space="preserve">del </w:t>
      </w:r>
      <w:r w:rsidR="009B05FF">
        <w:rPr>
          <w:rFonts w:hint="eastAsia" w:ascii="Times New Roman" w:hAnsi="Times New Roman" w:eastAsia="Malgun Gothic" w:cs="Times New Roman"/>
          <w:kern w:val="0"/>
          <w:szCs w:val="22"/>
          <w:lang w:val="en"/>
          <w14:ligatures w14:val="none"/>
        </w:rPr>
        <w:t xml:space="preserve">menu contestuale sono i seguenti:</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Apri: esegue il file selezionato. Quando il file viene eseguito, l'immagine della prima pagina e la descrizione dell'immagine vengono visualizzate sul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Gli utenti possono passare alla pagina precedente/successiva e modificare l'immagine e la descrizione facendo clic sul </w:t>
      </w:r>
      <w:r w:rsidRPr="00761A52">
        <w:rPr>
          <w:rFonts w:ascii="Times New Roman" w:hAnsi="Times New Roman" w:eastAsia="Malgun Gothic" w:cs="Times New Roman"/>
          <w:kern w:val="0"/>
          <w:szCs w:val="22"/>
          <w:lang w:val="en"/>
          <w14:ligatures w14:val="none"/>
        </w:rPr>
        <w:t xml:space="preserve">pulsante </w:t>
      </w:r>
      <w:r w:rsidR="009B05FF">
        <w:rPr>
          <w:rFonts w:hint="eastAsia" w:ascii="Times New Roman" w:hAnsi="Times New Roman" w:eastAsia="Malgun Gothic" w:cs="Times New Roman"/>
          <w:kern w:val="0"/>
          <w:szCs w:val="22"/>
          <w:lang w:val="en"/>
          <w14:ligatures w14:val="none"/>
        </w:rPr>
        <w:t xml:space="preserve">[Modifica</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Elimina: elimina il file selezionato.</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Rinomina: modifica il nome del file salvato.</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Esci: esce </w:t>
      </w:r>
      <w:r w:rsidR="009B05FF">
        <w:rPr>
          <w:rFonts w:hint="eastAsia" w:ascii="Times New Roman" w:hAnsi="Times New Roman" w:eastAsia="Malgun Gothic" w:cs="Times New Roman"/>
          <w:kern w:val="0"/>
          <w:szCs w:val="22"/>
          <w:lang w:val="en"/>
          <w14:ligatures w14:val="none"/>
        </w:rPr>
        <w:t xml:space="preserve">dal menu contestuale</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salvare </w:t>
      </w:r>
      <w:r w:rsidRPr="00761A52">
        <w:rPr>
          <w:rFonts w:ascii="Times New Roman" w:hAnsi="Times New Roman" w:eastAsia="Malgun Gothic" w:cs="Times New Roman"/>
          <w:kern w:val="0"/>
          <w:szCs w:val="22"/>
          <w:lang w:val="en"/>
          <w14:ligatures w14:val="none"/>
        </w:rPr>
        <w:t xml:space="preserve">i</w:t>
      </w:r>
      <w:r w:rsidR="009B05FF">
        <w:rPr>
          <w:rFonts w:hint="eastAsia" w:ascii="Times New Roman" w:hAnsi="Times New Roman" w:eastAsia="Malgun Gothic" w:cs="Times New Roman"/>
          <w:kern w:val="0"/>
          <w:szCs w:val="22"/>
          <w:lang w:val="en"/>
          <w14:ligatures w14:val="none"/>
        </w:rPr>
        <w:t xml:space="preserve"> propri </w:t>
      </w:r>
      <w:r w:rsidRPr="00761A52">
        <w:rPr>
          <w:rFonts w:ascii="Times New Roman" w:hAnsi="Times New Roman" w:eastAsia="Malgun Gothic" w:cs="Times New Roman"/>
          <w:kern w:val="0"/>
          <w:szCs w:val="22"/>
          <w:lang w:val="en"/>
          <w14:ligatures w14:val="none"/>
        </w:rPr>
        <w:t xml:space="preserve">contenuti personali e aprire vari contenuti pubblici tramite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un </w:t>
      </w:r>
      <w:r w:rsidRPr="00761A52">
        <w:rPr>
          <w:rFonts w:ascii="Times New Roman" w:hAnsi="Times New Roman" w:eastAsia="Malgun Gothic" w:cs="Times New Roman"/>
          <w:kern w:val="0"/>
          <w:szCs w:val="22"/>
          <w:lang w:val="en"/>
          <w14:ligatures w14:val="none"/>
        </w:rPr>
        <w:t xml:space="preserve">servizio di archiviazione</w:t>
      </w:r>
      <w:r w:rsidR="009B05FF">
        <w:rPr>
          <w:rFonts w:hint="eastAsia" w:ascii="Times New Roman" w:hAnsi="Times New Roman" w:eastAsia="Malgun Gothic" w:cs="Times New Roman"/>
          <w:kern w:val="0"/>
          <w:szCs w:val="22"/>
          <w:lang w:val="en"/>
          <w14:ligatures w14:val="none"/>
        </w:rPr>
        <w:t xml:space="preserve"> online</w:t>
      </w:r>
      <w:r w:rsidRPr="00761A52">
        <w:rPr>
          <w:rFonts w:ascii="Times New Roman" w:hAnsi="Times New Roman" w:eastAsia="Malgun Gothic" w:cs="Times New Roman"/>
          <w:kern w:val="0"/>
          <w:szCs w:val="22"/>
          <w:lang w:val="en"/>
          <w14:ligatures w14:val="none"/>
        </w:rPr>
        <w:t xml:space="preserve"> di contenuti grafici tattili basato su cloud </w:t>
      </w:r>
      <w:r w:rsidRPr="00761A52">
        <w:rPr>
          <w:rFonts w:ascii="Times New Roman" w:hAnsi="Times New Roman" w:eastAsia="Malgun Gothic" w:cs="Times New Roman"/>
          <w:kern w:val="0"/>
          <w:szCs w:val="22"/>
          <w:lang w:val="en"/>
          <w14:ligatures w14:val="none"/>
        </w:rPr>
        <w:t xml:space="preserve">fornito da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Unità personale</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caricare i contenuti grafici tattili creati nell'app Dot Canvas sul proprio Personal Drive. Questo archivio personale basato su cloud consente di accedere ai contenuti su più dispositivi senza restrizioni.</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Unità pubblica</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esplorare vari contenuti grafici tattili condivisi organizzati per </w:t>
      </w:r>
      <w:r w:rsidRPr="00761A52" w:rsidR="00ED4B54">
        <w:rPr>
          <w:rFonts w:ascii="Times New Roman" w:hAnsi="Times New Roman" w:eastAsia="Malgun Gothic" w:cs="Times New Roman"/>
          <w:kern w:val="0"/>
          <w:szCs w:val="22"/>
          <w:lang w:val="en"/>
          <w14:ligatures w14:val="none"/>
        </w:rPr>
        <w:t xml:space="preserve">temi </w:t>
      </w:r>
      <w:r w:rsidR="00ED4B54">
        <w:rPr>
          <w:rFonts w:ascii="Times New Roman" w:hAnsi="Times New Roman" w:eastAsia="Malgun Gothic" w:cs="Times New Roman"/>
          <w:kern w:val="0"/>
          <w:szCs w:val="22"/>
          <w:lang w:val="en"/>
          <w14:ligatures w14:val="none"/>
        </w:rPr>
        <w:t xml:space="preserve">e </w:t>
      </w:r>
      <w:r w:rsidRPr="00761A52">
        <w:rPr>
          <w:rFonts w:ascii="Times New Roman" w:hAnsi="Times New Roman" w:eastAsia="Malgun Gothic" w:cs="Times New Roman"/>
          <w:kern w:val="0"/>
          <w:szCs w:val="22"/>
          <w:lang w:val="en"/>
          <w14:ligatures w14:val="none"/>
        </w:rPr>
        <w:t xml:space="preserve">condividere i propri disegni </w:t>
      </w:r>
      <w:r w:rsidR="00ED4B54">
        <w:rPr>
          <w:rFonts w:ascii="Times New Roman" w:hAnsi="Times New Roman" w:eastAsia="Malgun Gothic" w:cs="Times New Roman"/>
          <w:kern w:val="0"/>
          <w:szCs w:val="22"/>
          <w:lang w:val="en"/>
          <w14:ligatures w14:val="none"/>
        </w:rPr>
        <w:t xml:space="preserve">con </w:t>
      </w:r>
      <w:r w:rsidRPr="00761A52">
        <w:rPr>
          <w:rFonts w:ascii="Times New Roman" w:hAnsi="Times New Roman" w:eastAsia="Malgun Gothic" w:cs="Times New Roman"/>
          <w:kern w:val="0"/>
          <w:szCs w:val="22"/>
          <w:lang w:val="en"/>
          <w14:ligatures w14:val="none"/>
        </w:rPr>
        <w:t xml:space="preserve">l'unità pubblica affinché altri possano accedervi.</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Impostazioni</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Configura la </w:t>
      </w:r>
      <w:r w:rsidRPr="00761A52">
        <w:rPr>
          <w:rFonts w:ascii="Times New Roman" w:hAnsi="Times New Roman" w:eastAsia="Malgun Gothic" w:cs="Times New Roman"/>
          <w:kern w:val="0"/>
          <w:szCs w:val="22"/>
          <w:lang w:val="en"/>
          <w14:ligatures w14:val="none"/>
        </w:rPr>
        <w:t xml:space="preserve">connessione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 seleziona una lingua braille supportata dall'app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Connetti </w:t>
      </w:r>
      <w:r w:rsidRPr="00761A52">
        <w:rPr>
          <w:rFonts w:ascii="Times New Roman" w:hAnsi="Times New Roman" w:eastAsia="Malgun Gothic" w:cs="Times New Roman"/>
          <w:kern w:val="0"/>
          <w:szCs w:val="22"/>
          <w:lang w:val="en"/>
          <w14:ligatures w14:val="none"/>
        </w:rPr>
        <w:t xml:space="preserve">o disconnetti l'app Dot Canvas dal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 la </w:t>
      </w:r>
      <w:r w:rsidRPr="00761A52" w:rsidR="00ED4B54">
        <w:rPr>
          <w:rFonts w:ascii="Times New Roman" w:hAnsi="Times New Roman" w:eastAsia="Malgun Gothic" w:cs="Times New Roman"/>
          <w:kern w:val="0"/>
          <w:szCs w:val="22"/>
          <w:lang w:val="en"/>
          <w14:ligatures w14:val="none"/>
        </w:rPr>
        <w:t xml:space="preserve">lingua</w:t>
      </w:r>
      <w:r w:rsidRPr="00761A52">
        <w:rPr>
          <w:rFonts w:ascii="Times New Roman" w:hAnsi="Times New Roman" w:eastAsia="Malgun Gothic" w:cs="Times New Roman"/>
          <w:kern w:val="0"/>
          <w:szCs w:val="22"/>
          <w:lang w:val="en"/>
          <w14:ligatures w14:val="none"/>
        </w:rPr>
        <w:t xml:space="preserve"> braille</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 la lingua braille da visualizzare sul display a 20 celle 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lingua braille deve corrispondere alla lingua di input.</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23 lingue braille attualmente supportate dall'app Dot Canvas sono le seguenti:</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coreano, inglese, cinese, giapponese, vietnamita, tailandese, arabo, francese, italiano, spagnolo, catalano, tedesco, ceco, polacco, norvegese, russo, portoghese, danese, greco, svedese, finlandese, kazako, khmer.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Utilizzo dei </w:t>
      </w:r>
      <w:r w:rsidRPr="00761A52" w:rsidR="00761A52">
        <w:t xml:space="preserve">pulsanti </w:t>
      </w:r>
      <w:r w:rsidR="008E5D62">
        <w:t xml:space="preserve">del Dot Pad </w:t>
      </w:r>
      <w:r w:rsidRPr="00761A52" w:rsidR="00761A52">
        <w:t xml:space="preserve">nell'app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Navigazione nel display di testo a 20 celle sul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il </w:t>
      </w:r>
      <w:r w:rsidR="009B05FF">
        <w:rPr>
          <w:rFonts w:hint="eastAsia" w:ascii="Times New Roman" w:hAnsi="Times New Roman" w:eastAsia="Malgun Gothic" w:cs="Times New Roman"/>
          <w:kern w:val="0"/>
          <w:szCs w:val="22"/>
          <w14:ligatures w14:val="none"/>
        </w:rPr>
        <w:t xml:space="preserve">contenuto </w:t>
      </w:r>
      <w:r w:rsidRPr="00761A52">
        <w:rPr>
          <w:rFonts w:ascii="Times New Roman" w:hAnsi="Times New Roman" w:eastAsia="Malgun Gothic" w:cs="Times New Roman"/>
          <w:kern w:val="0"/>
          <w:szCs w:val="22"/>
          <w14:ligatures w14:val="none"/>
        </w:rPr>
        <w:t xml:space="preserve">dell'area di testo a 20 celle diventa troppo lungo, gli utenti possono navigare attraverso il contenuto utilizzando i pulsanti di scorrimento.</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Tasto di scorrimento destro: passa alla riga successiva (20 celle)</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Tasto di scorrimento sinistro: passa alla riga precedente (20 celle)</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Navigazione nella visualizzazione grafica e multilinea a 300 celle sul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il contenuto dell'area grafica/multiriga da 300 celle diventa troppo lungo, gli utenti possono navigare tra i contenuti utilizzando i tasti F1 e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Tasto F4: passa alla pagina successiva (300 celle)</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Tasto F1: passa alla pagina precedente (300 celle)</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Tasti di scelta rapida </w:t>
      </w:r>
      <w:r>
        <w:rPr>
          <w:rFonts w:ascii="Times New Roman" w:hAnsi="Times New Roman" w:eastAsia="Malgun Gothic" w:cs="Times New Roman"/>
          <w:kern w:val="0"/>
          <w:szCs w:val="22"/>
          <w14:ligatures w14:val="none"/>
        </w:rPr>
        <w:t xml:space="preserve">del Dot Pad </w:t>
      </w:r>
      <w:r w:rsidRPr="00761A52" w:rsidR="00761A52">
        <w:rPr>
          <w:rFonts w:ascii="Times New Roman" w:hAnsi="Times New Roman" w:eastAsia="Malgun Gothic" w:cs="Times New Roman"/>
          <w:kern w:val="0"/>
          <w:szCs w:val="22"/>
          <w14:ligatures w14:val="none"/>
        </w:rPr>
        <w:t xml:space="preserve">per gli strumenti di disegno</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Quando si collega il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all'app Dot Canvas, gli utenti possono utilizzare facilmente varie funzioni utilizzando i </w:t>
      </w:r>
      <w:r w:rsidRPr="00761A52">
        <w:rPr>
          <w:rFonts w:ascii="Times New Roman" w:hAnsi="Times New Roman" w:eastAsia="Malgun Gothic" w:cs="Times New Roman"/>
          <w:kern w:val="0"/>
          <w:szCs w:val="22"/>
          <w14:ligatures w14:val="none"/>
        </w:rPr>
        <w:t xml:space="preserve">pulsanti </w:t>
      </w:r>
      <w:r w:rsidR="008E5D62">
        <w:rPr>
          <w:rFonts w:ascii="Times New Roman" w:hAnsi="Times New Roman" w:eastAsia="Malgun Gothic" w:cs="Times New Roman"/>
          <w:kern w:val="0"/>
          <w:szCs w:val="22"/>
          <w14:ligatures w14:val="none"/>
        </w:rPr>
        <w:t xml:space="preserve">del 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Seleziona strumento penna</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Nella </w:t>
      </w:r>
      <w:r w:rsidR="009B05FF">
        <w:rPr>
          <w:rFonts w:hint="eastAsia" w:ascii="Times New Roman" w:hAnsi="Times New Roman" w:eastAsia="Malgun Gothic" w:cs="Times New Roman"/>
          <w:kern w:val="0"/>
          <w:szCs w:val="22"/>
          <w:lang w:val="en"/>
          <w14:ligatures w14:val="none"/>
        </w:rPr>
        <w:t xml:space="preserve">pagina</w:t>
      </w:r>
      <w:r w:rsidRPr="00761A52">
        <w:rPr>
          <w:rFonts w:ascii="Times New Roman" w:hAnsi="Times New Roman" w:eastAsia="Malgun Gothic" w:cs="Times New Roman"/>
          <w:kern w:val="0"/>
          <w:szCs w:val="22"/>
          <w:lang w:val="en"/>
          <w14:ligatures w14:val="none"/>
        </w:rPr>
        <w:t xml:space="preserve"> Crea tela</w:t>
      </w:r>
      <w:r w:rsidRPr="00761A52">
        <w:rPr>
          <w:rFonts w:ascii="Times New Roman" w:hAnsi="Times New Roman" w:eastAsia="Malgun Gothic" w:cs="Times New Roman"/>
          <w:kern w:val="0"/>
          <w:szCs w:val="22"/>
          <w:lang w:val="en"/>
          <w14:ligatures w14:val="none"/>
        </w:rPr>
        <w:t xml:space="preserve">, premendo il pulsante F2 si seleziona lo "Strumento penna" tra gli strumenti di disegno.</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Cancella tutto</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Gli utenti possono premere il </w:t>
      </w:r>
      <w:r w:rsidRPr="008B29A2">
        <w:rPr>
          <w:rFonts w:ascii="Times New Roman" w:hAnsi="Times New Roman" w:eastAsia="Malgun Gothic" w:cs="Times New Roman"/>
          <w:b/>
          <w:bCs/>
          <w:kern w:val="0"/>
          <w:szCs w:val="22"/>
          <w14:ligatures w14:val="none"/>
        </w:rPr>
        <w:t xml:space="preserve">tasto F3 </w:t>
      </w:r>
      <w:r w:rsidRPr="008B29A2">
        <w:rPr>
          <w:rFonts w:ascii="Times New Roman" w:hAnsi="Times New Roman" w:eastAsia="Malgun Gothic" w:cs="Times New Roman"/>
          <w:kern w:val="0"/>
          <w:szCs w:val="22"/>
          <w14:ligatures w14:val="none"/>
        </w:rPr>
        <w:t xml:space="preserve">per attivare la </w:t>
      </w:r>
      <w:r w:rsidRPr="008B29A2">
        <w:rPr>
          <w:rFonts w:ascii="Times New Roman" w:hAnsi="Times New Roman" w:eastAsia="Malgun Gothic" w:cs="Times New Roman"/>
          <w:kern w:val="0"/>
          <w:szCs w:val="22"/>
          <w14:ligatures w14:val="none"/>
        </w:rPr>
        <w:t xml:space="preserve">funzione </w:t>
      </w:r>
      <w:r w:rsidRPr="008B29A2">
        <w:rPr>
          <w:rFonts w:ascii="Times New Roman" w:hAnsi="Times New Roman" w:eastAsia="Malgun Gothic" w:cs="Times New Roman"/>
          <w:b/>
          <w:bCs/>
          <w:kern w:val="0"/>
          <w:szCs w:val="22"/>
          <w14:ligatures w14:val="none"/>
        </w:rPr>
        <w:t xml:space="preserve">Annulla </w:t>
      </w:r>
      <w:r w:rsidRPr="008B29A2">
        <w:rPr>
          <w:rFonts w:ascii="Times New Roman" w:hAnsi="Times New Roman" w:eastAsia="Malgun Gothic" w:cs="Times New Roman"/>
          <w:kern w:val="0"/>
          <w:szCs w:val="22"/>
          <w14:ligatures w14:val="none"/>
        </w:rPr>
        <w:t xml:space="preserve">nello strumento di disegno.</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Aggiungi una nuova pagina</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premere contemporaneamente i tasti F1 e F2 per aggiungere una nuova pagina alla tela. Gli utenti possono passare alla pagina successiva premendo i tasti F1 e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Elimina pagina corrente</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eliminare la tela corrente premendo contemporaneamente i tasti F3 e F4. Dopo aver eliminato la pagina, gli utenti possono spostarsi tra le pagine con i tasti F1 e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Modifica della modalità tela</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Essendo un'applicazione intuitiva, Dot Canvas offre una modalità che consente agli utenti ipovedenti di disegnare e utilizzare facilmente gli strumenti. Gli utenti possono premere contemporaneamente i tasti F2 e F3 per cambiare modalità.</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Tipi di modalità tela</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Modalità di navigazione della tela</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prima di disegnare sull'iPad, gli utenti possono </w:t>
      </w:r>
      <w:r w:rsidRPr="00761A52" w:rsidR="00ED4B54">
        <w:rPr>
          <w:rFonts w:ascii="Times New Roman" w:hAnsi="Times New Roman" w:eastAsia="Malgun Gothic" w:cs="Times New Roman"/>
          <w:kern w:val="0"/>
          <w:szCs w:val="22"/>
          <w14:ligatures w14:val="none"/>
        </w:rPr>
        <w:t xml:space="preserve">individuare </w:t>
      </w:r>
      <w:r w:rsidRPr="00761A52">
        <w:rPr>
          <w:rFonts w:ascii="Times New Roman" w:hAnsi="Times New Roman" w:eastAsia="Malgun Gothic" w:cs="Times New Roman"/>
          <w:kern w:val="0"/>
          <w:szCs w:val="22"/>
          <w14:ligatures w14:val="none"/>
        </w:rPr>
        <w:t xml:space="preserve">la posizione del proprio dito.</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toccano lo schermo dell'iPad </w:t>
      </w:r>
      <w:r w:rsidRPr="00761A52">
        <w:rPr>
          <w:rFonts w:ascii="Times New Roman" w:hAnsi="Times New Roman" w:eastAsia="Malgun Gothic" w:cs="Times New Roman"/>
          <w:kern w:val="0"/>
          <w:szCs w:val="22"/>
          <w14:ligatures w14:val="none"/>
        </w:rPr>
        <w:t xml:space="preserve">in modalità di navigazione, il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visualizzerà la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posizione del dito con un cursore a croce. Quando il dito si ferma in una determinata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posizione, </w:t>
      </w:r>
      <w:r w:rsidRPr="00761A52">
        <w:rPr>
          <w:rFonts w:ascii="Times New Roman" w:hAnsi="Times New Roman" w:eastAsia="Malgun Gothic" w:cs="Times New Roman"/>
          <w:kern w:val="0"/>
          <w:szCs w:val="22"/>
          <w14:ligatures w14:val="none"/>
        </w:rPr>
        <w:t xml:space="preserve">il cursore inizierà a lampeggiare.</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Modalità disegno</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dopo aver deciso la posizione da cui iniziare a disegnare con la modalità di navigazione, gli utenti possono iniziare a disegnare con la modalità di disegno premendo contemporaneamente i tasti F2 e F3.</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Modalità di navigazione del menu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nella modalità di navigazione del menu, gli utenti possono spostarsi nel menu degli strumenti di disegno situato nella parte superiore della tela. Quando la modalità è impostata sulla navigazione del menu, la tela viene disattivata e gli utenti non potranno disegnare sulla tela anche se toccano l'area della tela.</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Utilizzo di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Presentazione di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è </w:t>
      </w:r>
      <w:r w:rsidRPr="0078191E" w:rsidR="00A50074">
        <w:rPr>
          <w:rFonts w:ascii="Times New Roman" w:hAnsi="Times New Roman" w:cs="Times New Roman"/>
          <w:lang w:val="en"/>
        </w:rPr>
        <w:t xml:space="preserve">una versione web </w:t>
      </w:r>
      <w:r w:rsidRPr="0078191E">
        <w:rPr>
          <w:rFonts w:ascii="Times New Roman" w:hAnsi="Times New Roman" w:cs="Times New Roman"/>
          <w:lang w:val="en"/>
        </w:rPr>
        <w:t xml:space="preserve">dello strumento </w:t>
      </w:r>
      <w:r w:rsidRPr="0078191E" w:rsidR="00A50074">
        <w:rPr>
          <w:rFonts w:ascii="Times New Roman" w:hAnsi="Times New Roman" w:cs="Times New Roman"/>
          <w:lang w:val="en"/>
        </w:rPr>
        <w:t xml:space="preserve">di creazione</w:t>
      </w:r>
      <w:r w:rsidRPr="0078191E">
        <w:rPr>
          <w:rFonts w:ascii="Times New Roman" w:hAnsi="Times New Roman" w:cs="Times New Roman"/>
          <w:lang w:val="en"/>
        </w:rPr>
        <w:t xml:space="preserve"> di grafica</w:t>
      </w:r>
      <w:r w:rsidRPr="0078191E" w:rsidR="00A50074">
        <w:rPr>
          <w:rFonts w:ascii="Times New Roman" w:hAnsi="Times New Roman" w:cs="Times New Roman"/>
          <w:lang w:val="en"/>
        </w:rPr>
        <w:t xml:space="preserve"> tattile </w:t>
      </w:r>
      <w:r w:rsidRPr="0078191E" w:rsidR="00A50074">
        <w:rPr>
          <w:rFonts w:ascii="Times New Roman" w:hAnsi="Times New Roman" w:cs="Times New Roman"/>
          <w:lang w:val="en"/>
        </w:rPr>
        <w:t xml:space="preserve">ottimizzato per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che consente agli utenti di creare, salvare e condividere grafica tattile digitale. </w:t>
      </w:r>
      <w:r w:rsidRPr="0078191E" w:rsidR="00A50074">
        <w:rPr>
          <w:rFonts w:ascii="Times New Roman" w:hAnsi="Times New Roman" w:cs="Times New Roman"/>
          <w:lang w:val="en"/>
        </w:rPr>
        <w:t xml:space="preserve">Grazie a </w:t>
      </w:r>
      <w:r w:rsidRPr="0078191E" w:rsidR="00A50074">
        <w:rPr>
          <w:rFonts w:ascii="Times New Roman" w:hAnsi="Times New Roman" w:cs="Times New Roman"/>
          <w:lang w:val="en"/>
        </w:rPr>
        <w:t xml:space="preserve">strumenti</w:t>
      </w:r>
      <w:r w:rsidRPr="0078191E" w:rsidR="00A50074">
        <w:rPr>
          <w:rFonts w:ascii="Times New Roman" w:hAnsi="Times New Roman" w:cs="Times New Roman"/>
          <w:lang w:val="en"/>
        </w:rPr>
        <w:t xml:space="preserve"> intuitivi</w:t>
      </w:r>
      <w:r w:rsidRPr="0078191E" w:rsidR="00F95629">
        <w:rPr>
          <w:rFonts w:ascii="Times New Roman" w:hAnsi="Times New Roman" w:cs="Times New Roman"/>
          <w:lang w:val="en"/>
        </w:rPr>
        <w:t xml:space="preserve">, </w:t>
      </w:r>
      <w:r w:rsidRPr="0078191E" w:rsidR="00A50074">
        <w:rPr>
          <w:rFonts w:ascii="Times New Roman" w:hAnsi="Times New Roman" w:cs="Times New Roman"/>
          <w:lang w:val="en"/>
        </w:rPr>
        <w:t xml:space="preserve">chiunque può creare, </w:t>
      </w:r>
      <w:r w:rsidRPr="0078191E" w:rsidR="00A50074">
        <w:rPr>
          <w:rFonts w:ascii="Times New Roman" w:hAnsi="Times New Roman" w:cs="Times New Roman"/>
          <w:lang w:val="en"/>
        </w:rPr>
        <w:t xml:space="preserve">modificare </w:t>
      </w:r>
      <w:r w:rsidRPr="0078191E" w:rsidR="00F95629">
        <w:rPr>
          <w:rFonts w:ascii="Times New Roman" w:hAnsi="Times New Roman" w:cs="Times New Roman"/>
          <w:lang w:val="en"/>
        </w:rPr>
        <w:t xml:space="preserve">e salvare </w:t>
      </w:r>
      <w:r w:rsidRPr="0078191E" w:rsidR="00A50074">
        <w:rPr>
          <w:rFonts w:ascii="Times New Roman" w:hAnsi="Times New Roman" w:cs="Times New Roman"/>
          <w:lang w:val="en"/>
        </w:rPr>
        <w:t xml:space="preserve">facilmente </w:t>
      </w:r>
      <w:r w:rsidRPr="0078191E" w:rsidR="00A50074">
        <w:rPr>
          <w:rFonts w:ascii="Times New Roman" w:hAnsi="Times New Roman" w:cs="Times New Roman"/>
          <w:lang w:val="en"/>
        </w:rPr>
        <w:t xml:space="preserve">i propri contenuti tattili </w:t>
      </w:r>
      <w:r w:rsidRPr="0078191E" w:rsidR="00F95629">
        <w:rPr>
          <w:rFonts w:ascii="Times New Roman" w:hAnsi="Times New Roman" w:cs="Times New Roman"/>
          <w:lang w:val="en"/>
        </w:rPr>
        <w:t xml:space="preserve">e utilizzarli in base alle proprie esigenze, che si tratti di istruzione, progetti creativi o altre applicazioni</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caricare file immagine su Dot Canvas Web per convertirli automaticamente in grafica tattile. Con il traduttore braille di Dot, è possibile stampare in braille i testi presenti sul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in tempo reale. Dot Canvas Web consente </w:t>
      </w:r>
      <w:r w:rsidRPr="00761A52">
        <w:rPr>
          <w:rFonts w:ascii="Times New Roman" w:hAnsi="Times New Roman" w:eastAsia="Malgun Gothic" w:cs="Times New Roman"/>
          <w:kern w:val="0"/>
          <w:szCs w:val="22"/>
          <w:lang w:val="en"/>
          <w14:ligatures w14:val="none"/>
        </w:rPr>
        <w:t xml:space="preserve">di collegare e visualizzare contemporaneamente </w:t>
      </w:r>
      <w:r w:rsidRPr="00761A52">
        <w:rPr>
          <w:rFonts w:ascii="Times New Roman" w:hAnsi="Times New Roman" w:eastAsia="Malgun Gothic" w:cs="Times New Roman"/>
          <w:kern w:val="0"/>
          <w:szCs w:val="22"/>
          <w:lang w:val="en"/>
          <w14:ligatures w14:val="none"/>
        </w:rPr>
        <w:t xml:space="preserve">più unità di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è disponibile solo con PC che supportano il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Layout dello schermo di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 layout dello schermo di Dot Canvas Web è il seguente.</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 o modifica grafici tattili utilizzando vari strumenti di disegno/modifica.</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Stampa il contenuto che hai creato su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Carica e salva la grafica tattile che hai creato sul tuo Personal Drive </w:t>
      </w:r>
      <w:r w:rsidR="008B29A2">
        <w:rPr>
          <w:rFonts w:hint="eastAsia" w:ascii="Times New Roman" w:hAnsi="Times New Roman" w:eastAsia="Malgun Gothic" w:cs="Times New Roman"/>
          <w:kern w:val="0"/>
          <w:szCs w:val="22"/>
          <w:lang w:val="en"/>
          <w14:ligatures w14:val="none"/>
        </w:rPr>
        <w:t xml:space="preserve">o Public Drive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Puoi condividere i contenuti del tuo Personal Drive sul Public Drive</w:t>
      </w:r>
      <w:r>
        <w:rPr>
          <w:rFonts w:hint="eastAsia" w:ascii="Times New Roman" w:hAnsi="Times New Roman" w:eastAsia="Malgun Gothic" w:cs="Times New Roman"/>
          <w:kern w:val="0"/>
          <w:szCs w:val="22"/>
          <w:lang w:val="en"/>
          <w14:ligatures w14:val="none"/>
        </w:rPr>
        <w:t xml:space="preserve">. Nel Public Drive </w:t>
      </w:r>
      <w:r>
        <w:rPr>
          <w:rFonts w:ascii="Times New Roman" w:hAnsi="Times New Roman" w:eastAsia="Malgun Gothic" w:cs="Times New Roman"/>
          <w:kern w:val="0"/>
          <w:szCs w:val="22"/>
          <w:lang w:val="en"/>
          <w14:ligatures w14:val="none"/>
        </w:rPr>
        <w:t xml:space="preserve">puoi </w:t>
      </w:r>
      <w:r w:rsidRPr="00761A52" w:rsidR="00761A52">
        <w:rPr>
          <w:rFonts w:ascii="Times New Roman" w:hAnsi="Times New Roman" w:eastAsia="Malgun Gothic" w:cs="Times New Roman"/>
          <w:kern w:val="0"/>
          <w:szCs w:val="22"/>
          <w:lang w:val="en"/>
          <w14:ligatures w14:val="none"/>
        </w:rPr>
        <w:t xml:space="preserve">accedere</w:t>
      </w:r>
      <w:r w:rsidR="00204C16">
        <w:rPr>
          <w:rFonts w:hint="eastAsia"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modificare </w:t>
      </w:r>
      <w:r w:rsidRPr="00761A52" w:rsidR="00761A52">
        <w:rPr>
          <w:rFonts w:ascii="Times New Roman" w:hAnsi="Times New Roman" w:eastAsia="Malgun Gothic" w:cs="Times New Roman"/>
          <w:kern w:val="0"/>
          <w:szCs w:val="22"/>
          <w:lang w:val="en"/>
          <w14:ligatures w14:val="none"/>
        </w:rPr>
        <w:t xml:space="preserve">i contenuti </w:t>
      </w:r>
      <w:r>
        <w:rPr>
          <w:rFonts w:hint="eastAsia" w:ascii="Times New Roman" w:hAnsi="Times New Roman" w:eastAsia="Malgun Gothic" w:cs="Times New Roman"/>
          <w:kern w:val="0"/>
          <w:szCs w:val="22"/>
          <w:lang w:val="en"/>
          <w14:ligatures w14:val="none"/>
        </w:rPr>
        <w:t xml:space="preserve">condivisi </w:t>
      </w:r>
      <w:r>
        <w:rPr>
          <w:rFonts w:hint="eastAsia" w:ascii="Times New Roman" w:hAnsi="Times New Roman" w:eastAsia="Malgun Gothic" w:cs="Times New Roman"/>
          <w:kern w:val="0"/>
          <w:szCs w:val="22"/>
          <w:lang w:val="en"/>
          <w14:ligatures w14:val="none"/>
        </w:rPr>
        <w:t xml:space="preserve">da </w:t>
      </w:r>
      <w:r w:rsidR="00ED4B54">
        <w:rPr>
          <w:rFonts w:ascii="Times New Roman" w:hAnsi="Times New Roman" w:eastAsia="Malgun Gothic" w:cs="Times New Roman"/>
          <w:kern w:val="0"/>
          <w:szCs w:val="22"/>
          <w:lang w:val="en"/>
          <w14:ligatures w14:val="none"/>
        </w:rPr>
        <w:t xml:space="preserve">altri </w:t>
      </w:r>
      <w:r w:rsidRPr="00761A52" w:rsidR="00761A52">
        <w:rPr>
          <w:rFonts w:ascii="Times New Roman" w:hAnsi="Times New Roman" w:eastAsia="Malgun Gothic" w:cs="Times New Roman"/>
          <w:kern w:val="0"/>
          <w:szCs w:val="22"/>
          <w:lang w:val="en"/>
          <w14:ligatures w14:val="none"/>
        </w:rPr>
        <w:t xml:space="preserve">e salvarli sul </w:t>
      </w:r>
      <w:r w:rsidR="00204C16">
        <w:rPr>
          <w:rFonts w:hint="eastAsia" w:ascii="Times New Roman" w:hAnsi="Times New Roman" w:eastAsia="Malgun Gothic" w:cs="Times New Roman"/>
          <w:kern w:val="0"/>
          <w:szCs w:val="22"/>
          <w:lang w:val="en"/>
          <w14:ligatures w14:val="none"/>
        </w:rPr>
        <w:t xml:space="preserve">tuo </w:t>
      </w:r>
      <w:r w:rsidRPr="00761A52" w:rsidR="00761A52">
        <w:rPr>
          <w:rFonts w:ascii="Times New Roman" w:hAnsi="Times New Roman" w:eastAsia="Malgun Gothic" w:cs="Times New Roman"/>
          <w:kern w:val="0"/>
          <w:szCs w:val="22"/>
          <w:lang w:val="en"/>
          <w14:ligatures w14:val="none"/>
        </w:rPr>
        <w:t xml:space="preserve">Personal Drive.</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Stampa i contenuti caricati dal tuo Personal Drive e dal Public Drive sul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Assistenza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Aggiorna il firmware del tuo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all'ultima versione.</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Invia una richiesta o lascia un feedback</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Avvio di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Vai su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 un account registrandoti e accedi a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e Dot Canvas (App) condividono lo stesso account</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Chrome è il browser consigliato.</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hai dimenticato il nome utente o la password, utilizza il metodo di verifica tramite codice e-mail per trovare il nome utente o reimpostare la password</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Collegamento di Dot Canvas Web a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Per collegare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a Dot Canvas Web, procedi come segue:</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Apri Dot Canvas e clicca sull'icona [Dot Pad] situata nell'angolo in alto a destra dello schermo.</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Fai clic su [Cerca dispositivo] per cercare </w:t>
      </w:r>
      <w:r w:rsidRPr="00761A52">
        <w:rPr>
          <w:rFonts w:ascii="Times New Roman" w:hAnsi="Times New Roman" w:eastAsia="Malgun Gothic" w:cs="Times New Roman"/>
          <w:kern w:val="0"/>
          <w:szCs w:val="22"/>
          <w14:ligatures w14:val="none"/>
        </w:rPr>
        <w:t xml:space="preserve">i dispositivi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nelle vicinanze</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Seleziona il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desiderato </w:t>
      </w:r>
      <w:r w:rsidRPr="00761A52">
        <w:rPr>
          <w:rFonts w:ascii="Times New Roman" w:hAnsi="Times New Roman" w:eastAsia="Malgun Gothic" w:cs="Times New Roman"/>
          <w:kern w:val="0"/>
          <w:szCs w:val="22"/>
          <w14:ligatures w14:val="none"/>
        </w:rPr>
        <w:t xml:space="preserve">dall'elenco e clicca su [Associa] in basso.</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Se desideri collegare più dispositivi, ripeti la procedura.</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Quando il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è collegato correttamente, </w:t>
      </w:r>
      <w:r w:rsidRPr="00761A52">
        <w:rPr>
          <w:rFonts w:ascii="Times New Roman" w:hAnsi="Times New Roman" w:eastAsia="Malgun Gothic" w:cs="Times New Roman"/>
          <w:kern w:val="0"/>
          <w:szCs w:val="22"/>
          <w14:ligatures w14:val="none"/>
        </w:rPr>
        <w:t xml:space="preserve">vibra due volte.</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Risoluzione dei problemi di connessione</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che desideri connettere non è presente nell'elenco dei dispositivi disponibili, verifica quanto </w:t>
      </w:r>
      <w:r w:rsidR="00A50074">
        <w:rPr>
          <w:rFonts w:hint="eastAsia" w:ascii="Times New Roman" w:hAnsi="Times New Roman" w:eastAsia="Malgun Gothic" w:cs="Times New Roman"/>
          <w:kern w:val="0"/>
          <w:szCs w:val="22"/>
          <w:lang w:val="en"/>
          <w14:ligatures w14:val="none"/>
        </w:rPr>
        <w:t xml:space="preserve">segue.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Controlla lo stato di alimentazione del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w:t>
      </w:r>
      <w:r w:rsidRPr="00761A52" w:rsidR="00ED4B54">
        <w:rPr>
          <w:rFonts w:ascii="Times New Roman" w:hAnsi="Times New Roman" w:eastAsia="Malgun Gothic" w:cs="Times New Roman"/>
          <w:kern w:val="0"/>
          <w:szCs w:val="22"/>
          <w:lang w:val="en"/>
          <w14:ligatures w14:val="none"/>
        </w:rPr>
        <w:t xml:space="preserve">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è spento, accenderlo e fare clic su [Cerca].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Controllare lo stato del Bluetooth del PC: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il Bluetooth del dispositivo è spento, accenderlo e fare clic su [Cerca].</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Verifica se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è collegato a iOS VoiceOver. Se è associato a VoiceOver, segui i passaggi riportati di seguito e disassocia il dispositivo:</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[Impostazioni] &gt; [Accessibilità]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Scorri fino in fondo e seleziona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collegato, quindi vai su [Ulteriori informazioni]</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Fare clic su [Dimentica questo dispositivo] e disaccoppiare il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Disconnessione del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Accedi alla </w:t>
      </w:r>
      <w:r w:rsidRPr="00761A52">
        <w:rPr>
          <w:rFonts w:ascii="Times New Roman" w:hAnsi="Times New Roman" w:eastAsia="Malgun Gothic" w:cs="Times New Roman"/>
          <w:kern w:val="0"/>
          <w:szCs w:val="22"/>
          <w:lang w:val="en"/>
          <w14:ligatures w14:val="none"/>
        </w:rPr>
        <w:t xml:space="preserve">schermata pop-up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e seleziona [Disconnetti].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verrà disconnesso con due lunghe vibrazioni.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Utilizzo delle funzioni web di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Creare una tela</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Utilizza vari strumenti di disegno/modifica per creare liberamente qualsiasi forma e immagine e inserire testo Braille su più righe. Il layout della schermata Dot Canvas è il seguente:</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 alto a destra</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Pulsante Profilo: gli utenti possono controllare il profilo dell'account, connettere/disconnettere il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ed effettuare il login/logout dall'account.</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Pulsante Lingua: gli utenti possono selezionare la lingua predefinita tra coreano e inglese.</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Menu Gestione file:</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Nuovo: viene creata una nuova tela per consentire all'utente di creare nuovi disegni.</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Apri: gli utenti possono aprire </w:t>
      </w:r>
      <w:r w:rsidR="00B91D07">
        <w:rPr>
          <w:rFonts w:ascii="Times New Roman" w:hAnsi="Times New Roman" w:eastAsia="Malgun Gothic" w:cs="Times New Roman"/>
          <w:kern w:val="0"/>
          <w:szCs w:val="22"/>
          <w:lang w:val="en"/>
          <w14:ligatures w14:val="none"/>
        </w:rPr>
        <w:t xml:space="preserve">i </w:t>
      </w:r>
      <w:r w:rsidRPr="00761A52">
        <w:rPr>
          <w:rFonts w:ascii="Times New Roman" w:hAnsi="Times New Roman" w:eastAsia="Malgun Gothic" w:cs="Times New Roman"/>
          <w:kern w:val="0"/>
          <w:szCs w:val="22"/>
          <w:lang w:val="en"/>
          <w14:ligatures w14:val="none"/>
        </w:rPr>
        <w:t xml:space="preserve">contenuti dal proprio Drive personale o dal Drive pubblico.</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Aggiungi: gli utenti possono aggiungere file di immagini tattili in </w:t>
      </w:r>
      <w:r w:rsidRPr="00761A52">
        <w:rPr>
          <w:rFonts w:ascii="Times New Roman" w:hAnsi="Times New Roman" w:eastAsia="Malgun Gothic" w:cs="Times New Roman"/>
          <w:kern w:val="0"/>
          <w:szCs w:val="22"/>
          <w:lang w:val="en"/>
          <w14:ligatures w14:val="none"/>
        </w:rPr>
        <w:t xml:space="preserve">formato</w:t>
      </w:r>
      <w:r w:rsidRPr="00761A52">
        <w:rPr>
          <w:rFonts w:ascii="Times New Roman" w:hAnsi="Times New Roman" w:eastAsia="Malgun Gothic" w:cs="Times New Roman"/>
          <w:kern w:val="0"/>
          <w:szCs w:val="22"/>
          <w:lang w:val="en"/>
          <w14:ligatures w14:val="none"/>
        </w:rPr>
        <w:t xml:space="preserve"> DTM </w:t>
      </w:r>
      <w:r w:rsidR="001749D2">
        <w:rPr>
          <w:rFonts w:hint="eastAsia" w:ascii="Times New Roman" w:hAnsi="Times New Roman" w:eastAsia="Malgun Gothic" w:cs="Times New Roman"/>
          <w:kern w:val="0"/>
          <w:szCs w:val="22"/>
          <w:lang w:val="en"/>
          <w14:ligatures w14:val="none"/>
        </w:rPr>
        <w:t xml:space="preserve">o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 </w:t>
      </w:r>
      <w:r w:rsidR="001749D2">
        <w:rPr>
          <w:rFonts w:hint="eastAsia" w:ascii="Times New Roman" w:hAnsi="Times New Roman" w:eastAsia="Malgun Gothic" w:cs="Times New Roman"/>
          <w:i/>
          <w:kern w:val="0"/>
          <w:szCs w:val="22"/>
          <w:lang w:val="en"/>
          <w14:ligatures w14:val="none"/>
        </w:rPr>
        <w:t xml:space="preserve">e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sono formati di file </w:t>
      </w:r>
      <w:r w:rsidRPr="00761A52">
        <w:rPr>
          <w:rFonts w:ascii="Times New Roman" w:hAnsi="Times New Roman" w:eastAsia="Malgun Gothic" w:cs="Times New Roman"/>
          <w:i/>
          <w:kern w:val="0"/>
          <w:szCs w:val="22"/>
          <w:lang w:val="en"/>
          <w14:ligatures w14:val="none"/>
        </w:rPr>
        <w:t xml:space="preserve">supportati </w:t>
      </w:r>
      <w:r w:rsidRPr="00761A52">
        <w:rPr>
          <w:rFonts w:ascii="Times New Roman" w:hAnsi="Times New Roman" w:eastAsia="Malgun Gothic" w:cs="Times New Roman"/>
          <w:i/>
          <w:kern w:val="0"/>
          <w:szCs w:val="22"/>
          <w:lang w:val="en"/>
          <w14:ligatures w14:val="none"/>
        </w:rPr>
        <w:t xml:space="preserve">da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Esporta: gli utenti possono salvare la tela attualmente creata come </w:t>
      </w:r>
      <w:r w:rsidRPr="00761A52">
        <w:rPr>
          <w:rFonts w:ascii="Times New Roman" w:hAnsi="Times New Roman" w:eastAsia="Malgun Gothic" w:cs="Times New Roman"/>
          <w:kern w:val="0"/>
          <w:szCs w:val="22"/>
          <w:lang w:val="en"/>
          <w14:ligatures w14:val="none"/>
        </w:rPr>
        <w:t xml:space="preserve">file</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o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 gli utenti possono salvare la tela corrente sul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 con nome: gli utenti possono salvare la tela corrente sul Dot Drive con un nome file diverso.</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Nome file: verrà visualizzato il nome del file corrente della tela. Se non è presente alcun nome file, verrà visualizzato come "Senza titolo".</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Menu Disegno/Modifica</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trova sul lato sinistro della schermata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Viene utilizzato per creare o modificare grafici tattili sulla tela.</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 menu Disegno/Modifica è il seguente:</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Tabella</w:t>
      </w:r>
      <w:r w:rsidR="00B24F9A">
        <w:rPr>
          <w:rFonts w:hint="eastAsia"/>
        </w:rPr>
        <w:t xml:space="preserve"> 2 </w:t>
      </w:r>
      <w:r w:rsidRPr="00761A52">
        <w:t xml:space="preserve">Strumenti di disegno di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Annulla/Ripeti</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Annulla o ripristina l'ultima operazione</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Dimensione penna</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Scegliere lo spessore della penna</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Disegna liberamente</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Penna specchio verticale</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Disegna un'immagine simmetrica</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Spostare</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Riconosci e sposta le immagini sulla pagina corrente come un unico oggetto</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Secchiello</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Riempire l'area selezionata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Utilizzato per forme e linee chiuse</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Cancella</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Elimina l'area che desideri modificare</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La dimensione della gomma è proporzionale a quella della penna.</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Cancella</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Elimina tutto dalla pagina corrente</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Linea</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Disegna linee rette, linee diagonali, ecc.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Premere [Shift] mentre si disegna con questo strumento per creare una linea retta</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Quadrato/Rettangolo</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Disegna quadrati/rettangoli</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Premere [Shift] e trascinare per creare un quadrato</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Cerchio</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Disegna cerchi/ovali</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Premere [Shift] e trascinare per creare un cerchio perfetto</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Triangolo</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Disegna triangoli, triangoli rettangoli, ecc.</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Premere [Shift] e trascinare per creare un triangolo acuto</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Casella di testo</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Crea </w:t>
            </w:r>
            <w:r w:rsidRPr="00761A52" w:rsidR="00761A52">
              <w:rPr>
                <w:rFonts w:ascii="Times New Roman" w:hAnsi="Times New Roman" w:eastAsia="Malgun Gothic" w:cs="Times New Roman"/>
                <w:kern w:val="0"/>
                <w:szCs w:val="22"/>
                <w:lang w:val="en"/>
                <w14:ligatures w14:val="none"/>
              </w:rPr>
              <w:t xml:space="preserve">una casella di testo all'interno dell'area grafica e </w:t>
            </w:r>
            <w:r w:rsidRPr="00761A52">
              <w:rPr>
                <w:rFonts w:ascii="Times New Roman" w:hAnsi="Times New Roman" w:eastAsia="Malgun Gothic" w:cs="Times New Roman"/>
                <w:kern w:val="0"/>
                <w:szCs w:val="22"/>
                <w:lang w:val="en"/>
                <w14:ligatures w14:val="none"/>
              </w:rPr>
              <w:t xml:space="preserve">traduci </w:t>
            </w:r>
            <w:r w:rsidRPr="00761A52" w:rsidR="00761A52">
              <w:rPr>
                <w:rFonts w:ascii="Times New Roman" w:hAnsi="Times New Roman" w:eastAsia="Malgun Gothic" w:cs="Times New Roman"/>
                <w:kern w:val="0"/>
                <w:szCs w:val="22"/>
                <w:lang w:val="en"/>
                <w14:ligatures w14:val="none"/>
              </w:rPr>
              <w:t xml:space="preserve">qualsiasi testo al suo interno in braille</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Crea una casella di testo trascinando con il mouse, inserisci il testo desiderato, quindi premi [ESC] seguito da [Invio] per inserirlo.</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Immagine</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Converte automaticamente la grafica tattile leggendo i file immagine memorizzati e impostando il valore minimo e massimo.</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Fare clic su [Inserisci] per convertire l'immagine in </w:t>
            </w:r>
            <w:r w:rsidRPr="00761A52" w:rsidR="00ED4B54">
              <w:rPr>
                <w:rFonts w:ascii="Times New Roman" w:hAnsi="Times New Roman" w:eastAsia="Malgun Gothic" w:cs="Times New Roman"/>
                <w:kern w:val="0"/>
                <w:szCs w:val="22"/>
                <w:lang w:val="en"/>
                <w14:ligatures w14:val="none"/>
              </w:rPr>
              <w:t xml:space="preserve">grafica</w:t>
            </w:r>
            <w:r w:rsidRPr="00761A52">
              <w:rPr>
                <w:rFonts w:ascii="Times New Roman" w:hAnsi="Times New Roman" w:eastAsia="Malgun Gothic" w:cs="Times New Roman"/>
                <w:kern w:val="0"/>
                <w:szCs w:val="22"/>
                <w:lang w:val="en"/>
                <w14:ligatures w14:val="none"/>
              </w:rPr>
              <w:t xml:space="preserve"> tattile </w:t>
            </w:r>
            <w:r w:rsidRPr="00761A52">
              <w:rPr>
                <w:rFonts w:ascii="Times New Roman" w:hAnsi="Times New Roman" w:eastAsia="Malgun Gothic" w:cs="Times New Roman"/>
                <w:kern w:val="0"/>
                <w:szCs w:val="22"/>
                <w:lang w:val="en"/>
                <w14:ligatures w14:val="none"/>
              </w:rPr>
              <w:t xml:space="preserve">sulla tela</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Modelli</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Un archivio che organizza una varietà di forme in un'unica posizione</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Multi Braille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Consente agli utenti di creare braille multilinea digitando o importando file PDF e convertendoli in braille multilinea</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Selezione rettangolare</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Utilizza i tasti di scelta rapida per copiare, </w:t>
            </w:r>
            <w:r w:rsidRPr="00761A52" w:rsidR="00ED4B54">
              <w:rPr>
                <w:rFonts w:ascii="Times New Roman" w:hAnsi="Times New Roman" w:eastAsia="Malgun Gothic" w:cs="Times New Roman"/>
                <w:kern w:val="0"/>
                <w:szCs w:val="22"/>
                <w:lang w:val="en"/>
                <w14:ligatures w14:val="none"/>
              </w:rPr>
              <w:t xml:space="preserve">tagliare </w:t>
            </w:r>
            <w:r w:rsidRPr="00761A52">
              <w:rPr>
                <w:rFonts w:ascii="Times New Roman" w:hAnsi="Times New Roman" w:eastAsia="Malgun Gothic" w:cs="Times New Roman"/>
                <w:kern w:val="0"/>
                <w:szCs w:val="22"/>
                <w:lang w:val="en"/>
                <w14:ligatures w14:val="none"/>
              </w:rPr>
              <w:t xml:space="preserve">e incollare o eliminare l'area selezionata all'interno della </w:t>
            </w:r>
            <w:r w:rsidRPr="00761A52" w:rsidR="00ED4B54">
              <w:rPr>
                <w:rFonts w:ascii="Times New Roman" w:hAnsi="Times New Roman" w:eastAsia="Malgun Gothic" w:cs="Times New Roman"/>
                <w:kern w:val="0"/>
                <w:szCs w:val="22"/>
                <w:lang w:val="en"/>
                <w14:ligatures w14:val="none"/>
              </w:rPr>
              <w:t xml:space="preserve">selezione.</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Copia area selezionata</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Taglia area selezionata</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Incolla area selezionata</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Elimina area selezionata</w:t>
            </w:r>
            <w:r w:rsidRPr="002B19B8">
              <w:rPr>
                <w:rFonts w:ascii="Times New Roman" w:hAnsi="Times New Roman" w:eastAsia="Malgun Gothic" w:cs="Times New Roman"/>
                <w:kern w:val="0"/>
                <w:szCs w:val="22"/>
                <w14:ligatures w14:val="none"/>
              </w:rPr>
              <w:t xml:space="preserve">: [Canc]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Deseleziona l'area selezionata</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Selezione con lazo</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Utilizza i tasti di scelta rapida per copiare, </w:t>
            </w:r>
            <w:r w:rsidRPr="00761A52" w:rsidR="00ED4B54">
              <w:rPr>
                <w:rFonts w:ascii="Times New Roman" w:hAnsi="Times New Roman" w:eastAsia="Malgun Gothic" w:cs="Times New Roman"/>
                <w:kern w:val="0"/>
                <w:szCs w:val="22"/>
                <w:lang w:val="en"/>
                <w14:ligatures w14:val="none"/>
              </w:rPr>
              <w:t xml:space="preserve">tagliare, </w:t>
            </w:r>
            <w:r w:rsidRPr="00761A52">
              <w:rPr>
                <w:rFonts w:ascii="Times New Roman" w:hAnsi="Times New Roman" w:eastAsia="Malgun Gothic" w:cs="Times New Roman"/>
                <w:kern w:val="0"/>
                <w:szCs w:val="22"/>
                <w:lang w:val="en"/>
                <w14:ligatures w14:val="none"/>
              </w:rPr>
              <w:t xml:space="preserve">incollare ed eliminare l'area selezionata con </w:t>
            </w:r>
            <w:r w:rsidRPr="00761A52" w:rsidR="00ED4B54">
              <w:rPr>
                <w:rFonts w:ascii="Times New Roman" w:hAnsi="Times New Roman" w:eastAsia="Malgun Gothic" w:cs="Times New Roman"/>
                <w:kern w:val="0"/>
                <w:szCs w:val="22"/>
                <w:lang w:val="en"/>
                <w14:ligatures w14:val="none"/>
              </w:rPr>
              <w:t xml:space="preserve">lo strumento</w:t>
            </w:r>
            <w:r w:rsidRPr="00761A52">
              <w:rPr>
                <w:rFonts w:ascii="Times New Roman" w:hAnsi="Times New Roman" w:eastAsia="Malgun Gothic" w:cs="Times New Roman"/>
                <w:kern w:val="0"/>
                <w:szCs w:val="22"/>
                <w:lang w:val="en"/>
                <w14:ligatures w14:val="none"/>
              </w:rPr>
              <w:t xml:space="preserve"> lazo</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Copia l'area selezionata</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Taglia l'area selezionata</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Incolla l'area selezionata</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Elimina l'area selezionata</w:t>
            </w:r>
            <w:r w:rsidRPr="002B19B8">
              <w:rPr>
                <w:rFonts w:ascii="Times New Roman" w:hAnsi="Times New Roman" w:eastAsia="Malgun Gothic" w:cs="Times New Roman"/>
                <w:kern w:val="0"/>
                <w:szCs w:val="22"/>
                <w14:ligatures w14:val="none"/>
              </w:rPr>
              <w:t xml:space="preserve">: [Canc]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Deseleziona l'area selezionata</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Lettere tattili</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Converte il testo digitato in rappresentazioni grafiche tattili delle lettere</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Tabella</w:t>
      </w:r>
      <w:r w:rsidR="0078469D">
        <w:rPr>
          <w:rFonts w:hint="eastAsia"/>
        </w:rPr>
        <w:t xml:space="preserve"> 3 </w:t>
      </w:r>
      <w:r w:rsidRPr="00761A52">
        <w:t xml:space="preserve">Scorciatoie degli strumenti di disegno Dot Canvas</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Tasti</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Strumento di modifica</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Tasti</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Modifica strumento</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Barra superiore</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Apri</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Ctrl+Maiusc+S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Salva con nome</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Descrizione pagina</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Stampa</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Pagine multiple</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Attiva/Disattiva griglia</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Strumento di modifica</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Pen</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Penna a specchio verticale</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Asse orizzontale</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(mentre si utilizza la penna a specchio verticale)</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Maiusc</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Asse orizzontale e verticale</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(mentre si utilizza la penna specchio verticale)</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Sposta</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Secchiello</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Gomma</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Cancella tutto</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Linea</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Rettangolo</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Cerchio</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Triangolo</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Casella di testo</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Immagine</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Selezione rettangolare</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Selezione lazo</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Selezione</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Taglia area selezionata</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Copia area selezionata</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Incolla</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Canc</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Elimina area selezionata</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Modalità presentazione</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modalità Presentazione offre </w:t>
      </w:r>
      <w:r w:rsidRPr="00761A52">
        <w:rPr>
          <w:rFonts w:ascii="Times New Roman" w:hAnsi="Times New Roman" w:eastAsia="Malgun Gothic" w:cs="Times New Roman"/>
          <w:kern w:val="0"/>
          <w:szCs w:val="22"/>
          <w:lang w:val="en"/>
          <w14:ligatures w14:val="none"/>
        </w:rPr>
        <w:t xml:space="preserve">un'esperienza di apprendimento </w:t>
      </w:r>
      <w:r w:rsidRPr="00761A52" w:rsidR="001610D9">
        <w:rPr>
          <w:rFonts w:ascii="Times New Roman" w:hAnsi="Times New Roman" w:eastAsia="Malgun Gothic" w:cs="Times New Roman"/>
          <w:kern w:val="0"/>
          <w:szCs w:val="22"/>
          <w:lang w:val="en"/>
          <w14:ligatures w14:val="none"/>
        </w:rPr>
        <w:t xml:space="preserve">dinamica </w:t>
      </w:r>
      <w:r w:rsidRPr="00761A52">
        <w:rPr>
          <w:rFonts w:ascii="Times New Roman" w:hAnsi="Times New Roman" w:eastAsia="Malgun Gothic" w:cs="Times New Roman"/>
          <w:kern w:val="0"/>
          <w:szCs w:val="22"/>
          <w:lang w:val="en"/>
          <w14:ligatures w14:val="none"/>
        </w:rPr>
        <w:t xml:space="preserve">utilizzando Dot Pad e grafica tattile digitale in ambito scolastico.</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Selezionare </w:t>
      </w:r>
      <w:r w:rsidRPr="00761A52" w:rsidR="00761A52">
        <w:rPr>
          <w:rFonts w:ascii="Times New Roman" w:hAnsi="Times New Roman" w:eastAsia="Malgun Gothic" w:cs="Times New Roman"/>
          <w:kern w:val="0"/>
          <w:szCs w:val="22"/>
          <w:lang w:val="en"/>
          <w14:ligatures w14:val="none"/>
        </w:rPr>
        <w:t xml:space="preserve">il pulsante Modalità presentazione situato nell'angolo in alto a destra della schermata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Stampa automatica) Quando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è collegato a Dot Canvas Web, gli utenti possono utilizzare la funzione di stampa automatica.</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Con la funzione di stampa automatica abilitata, ogni volta che gli utenti specificano un'area utilizzando il puntatore della modalità presentazione, l'area selezionata verrà automaticamente visualizzata sul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Puntatore) Evidenzia un'area specifica sulla pagina corrente della tela utilizzando i tre tipi di puntatori e l'area selezionata verrà visualizzata sul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Zoom avanti e indietro) </w:t>
      </w:r>
      <w:r w:rsidRPr="008E5D62" w:rsidR="008E5D62">
        <w:rPr>
          <w:rFonts w:ascii="Times New Roman" w:hAnsi="Times New Roman" w:cs="Times New Roman"/>
        </w:rPr>
        <w:t xml:space="preserve">Per ingrandire lo schermo, fare clic sull'icona della lente di ingrandimento situata nella parte inferiore della finestra pop-up. Il display può essere ingrandito fino al 400% (4x).</w:t>
      </w:r>
      <w:r w:rsidRPr="008E5D62" w:rsidR="008E5D62">
        <w:rPr>
          <w:rFonts w:ascii="Times New Roman" w:hAnsi="Times New Roman" w:cs="Times New Roman"/>
        </w:rPr>
        <w:br/>
      </w:r>
      <w:r w:rsidRPr="008E5D62" w:rsidR="008E5D62">
        <w:rPr>
          <w:rFonts w:ascii="Times New Roman" w:hAnsi="Times New Roman" w:cs="Times New Roman"/>
        </w:rPr>
        <w:t xml:space="preserve">Utilizza le barre di scorrimento sulla destra e in basso dello schermo per navigare nell'area ingrandita secondo necessità.</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Barra di gestione multipagina</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trova sul lato sinistro della tela. Gli utenti possono scegliere di mostrare/nascondere la griglia, organizzare l'ordine delle pagine, eliminare pagine e aggiungere pagine.</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Griglia: gli utenti possono scegliere di visualizzare la griglia sull'area di disegno utilizzando il pulsante di attivazione/disattivazione della griglia.</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Tasto Ctrl + </w:t>
      </w:r>
      <w:r>
        <w:rPr>
          <w:rFonts w:hint="eastAsia" w:ascii="Times New Roman" w:hAnsi="Times New Roman" w:eastAsia="Malgun Gothic" w:cs="Times New Roman"/>
          <w:kern w:val="0"/>
          <w:szCs w:val="22"/>
          <w:lang w:val="en"/>
          <w14:ligatures w14:val="none"/>
        </w:rPr>
        <w:t xml:space="preserve">tasti </w:t>
      </w:r>
      <w:r>
        <w:rPr>
          <w:rFonts w:hint="eastAsia" w:ascii="Times New Roman" w:hAnsi="Times New Roman" w:eastAsia="Malgun Gothic" w:cs="Times New Roman"/>
          <w:kern w:val="0"/>
          <w:szCs w:val="22"/>
          <w:lang w:val="en"/>
          <w14:ligatures w14:val="none"/>
        </w:rPr>
        <w:t xml:space="preserve">freccia </w:t>
      </w:r>
      <w:r w:rsidRPr="00761A52" w:rsidR="00761A52">
        <w:rPr>
          <w:rFonts w:ascii="Times New Roman" w:hAnsi="Times New Roman" w:eastAsia="Malgun Gothic" w:cs="Times New Roman"/>
          <w:kern w:val="0"/>
          <w:szCs w:val="22"/>
          <w:lang w:val="en"/>
          <w14:ligatures w14:val="none"/>
        </w:rPr>
        <w:t xml:space="preserve">su/giù</w:t>
      </w:r>
      <w:r w:rsidRPr="00761A52" w:rsidR="00761A52">
        <w:rPr>
          <w:rFonts w:ascii="Times New Roman" w:hAnsi="Times New Roman" w:eastAsia="Malgun Gothic" w:cs="Times New Roman"/>
          <w:kern w:val="0"/>
          <w:szCs w:val="22"/>
          <w:lang w:val="en"/>
          <w14:ligatures w14:val="none"/>
        </w:rPr>
        <w:t xml:space="preserve">: l'utente può riorganizzare l'ordine delle pagine.</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Tela</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L'area di lavoro è una schermata di disegno bianca che occupa la maggior parte dello schermo.</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creare </w:t>
      </w:r>
      <w:r w:rsidR="001610D9">
        <w:rPr>
          <w:rFonts w:ascii="Times New Roman" w:hAnsi="Times New Roman" w:eastAsia="Malgun Gothic" w:cs="Times New Roman"/>
          <w:kern w:val="0"/>
          <w:szCs w:val="22"/>
          <w:lang w:val="en"/>
          <w14:ligatures w14:val="none"/>
        </w:rPr>
        <w:t xml:space="preserve">nuovi </w:t>
      </w:r>
      <w:r w:rsidRPr="00761A52">
        <w:rPr>
          <w:rFonts w:ascii="Times New Roman" w:hAnsi="Times New Roman" w:eastAsia="Malgun Gothic" w:cs="Times New Roman"/>
          <w:kern w:val="0"/>
          <w:szCs w:val="22"/>
          <w:lang w:val="en"/>
          <w14:ligatures w14:val="none"/>
        </w:rPr>
        <w:t xml:space="preserve">contenuti utilizzando lo strumento di disegno/modifica o aprire </w:t>
      </w:r>
      <w:r w:rsidR="00B91D07">
        <w:rPr>
          <w:rFonts w:ascii="Times New Roman" w:hAnsi="Times New Roman" w:eastAsia="Malgun Gothic" w:cs="Times New Roman"/>
          <w:kern w:val="0"/>
          <w:szCs w:val="22"/>
          <w:lang w:val="en"/>
          <w14:ligatures w14:val="none"/>
        </w:rPr>
        <w:t xml:space="preserve">un </w:t>
      </w:r>
      <w:r w:rsidRPr="00761A52">
        <w:rPr>
          <w:rFonts w:ascii="Times New Roman" w:hAnsi="Times New Roman" w:eastAsia="Malgun Gothic" w:cs="Times New Roman"/>
          <w:kern w:val="0"/>
          <w:szCs w:val="22"/>
          <w:lang w:val="en"/>
          <w14:ligatures w14:val="none"/>
        </w:rPr>
        <w:t xml:space="preserve">contenuto esistente dall'unità.</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Descrizione della pagina</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trova sul lato destro della tela.</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aggiungere descrizioni alle immagini che stanno creando.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Le descrizioni vengono convertite automaticamente in braille e visualizzate correttamente solo se la lingua di input corrisponde alla lingua braille selezionata nelle impostazioni di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Aggiungi voce</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inserire un file MP3 in una pagina specifica. Quando il file viene aperto in Dot Cloud, le informazioni audio verranno riprodotte insieme all'output della pagina corrispondente.</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Stampa</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 trova sotto la descrizione della pagina.</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Una volta che l'utente fa clic su [Stampa], l'immagine sulla tela e la descrizione che l'accompagna verranno stampate sul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salvare i contenuti creati su Dot Drive o condividerli con altre persone. Gli utenti possono anche stampare sul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varie immagini tattili </w:t>
      </w:r>
      <w:r w:rsidRPr="00761A52">
        <w:rPr>
          <w:rFonts w:ascii="Times New Roman" w:hAnsi="Times New Roman" w:eastAsia="Malgun Gothic" w:cs="Times New Roman"/>
          <w:kern w:val="0"/>
          <w:szCs w:val="22"/>
          <w:lang w:val="en"/>
          <w14:ligatures w14:val="none"/>
        </w:rPr>
        <w:t xml:space="preserve">salvate su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Il Dot Drive è suddiviso in Personal Drive e Public Drive. Il Personal Drive è l'unità selezionata di default quando l'utente clicca per la prima volta su [Dot Drive]. Il layout della schermata del Dot Drive è il seguente:</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(Drive di [Nome utente])</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 file salvati o le cartelle create su Dot Canvas verranno salvati qui.</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cartelle vengono visualizzate prima dei file.</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aprire file, condividerli, scaricarli, rinominarli, copiarli, tagliarli, incollarli o eliminarli facendo clic con il pulsante destro del mouse sul file e selezionando l'opzione desiderata.</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Fare clic su [+] per creare un nuovo file, una nuova cartella o caricare un file. Gli utenti possono anche fare clic con il pulsante destro del mouse sullo spazio vuoto nell'unità.</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condividere i file presenti nel proprio Drive personale sul Drive pubblico.</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Fare clic con il tasto destro del mouse sul file che si desidera condividere e fare clic su [Condividi]. Se si modifica un file condiviso, anche il file condiviso verrà modificato.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Il file condiviso dall'unità personale mostrerà l'icona del creatore sulla miniatura.</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Unità pubblica</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 cartelle e i file condivisi vengono salvati qui.</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 file condivisi possono essere visualizzati sul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scaricare i file condivisi sul computer o aprire il file per modificarlo su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Ricerca</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Gli utenti possono individuare cartelle e file.</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gli utenti digitano nella casella di ricerca, verranno elencati i file o le cartelle con nomi corrispondenti.</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Pulsanti Avanti e Indietro</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si fa clic sul pulsante Indietro, la pagina verrà reindirizzata alla directory precedente.</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si fa clic sul pulsante Avanti, la pagina verrà reindirizzata alla directory successiva.</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Pulsante Visualizzazione galleria</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 modalità predefinita di Dot Drive è la visualizzazione galleria.</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L'elenco delle cartelle e dei file viene visualizzato sotto forma di galleria in cui sono visibili le icone.</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Pulsante Visualizzazione elenco</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 file verranno visualizzati in </w:t>
      </w:r>
      <w:r w:rsidRPr="00761A52">
        <w:rPr>
          <w:rFonts w:ascii="Times New Roman" w:hAnsi="Times New Roman" w:eastAsia="Malgun Gothic" w:cs="Times New Roman"/>
          <w:kern w:val="0"/>
          <w:szCs w:val="22"/>
          <w:lang w:val="en"/>
          <w14:ligatures w14:val="none"/>
        </w:rPr>
        <w:t xml:space="preserve">modalità </w:t>
      </w:r>
      <w:r w:rsidRPr="00761A52" w:rsidR="001610D9">
        <w:rPr>
          <w:rFonts w:ascii="Times New Roman" w:hAnsi="Times New Roman" w:eastAsia="Malgun Gothic" w:cs="Times New Roman"/>
          <w:kern w:val="0"/>
          <w:szCs w:val="22"/>
          <w:lang w:val="en"/>
          <w14:ligatures w14:val="none"/>
        </w:rPr>
        <w:t xml:space="preserve">elenco</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Aggiornamento del firmware </w:t>
      </w:r>
      <w:r w:rsidR="001A6D92">
        <w:rPr>
          <w:rFonts w:hint="eastAsia"/>
        </w:rPr>
        <w:t xml:space="preserve">in </w:t>
      </w:r>
      <w:r w:rsidRPr="00761A52">
        <w:t xml:space="preserve">Dot Support </w:t>
      </w:r>
      <w:r w:rsidR="001A6D92">
        <w:rPr>
          <w:rFonts w:hint="eastAsia"/>
        </w:rPr>
        <w:t xml:space="preserve">Pagina</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È possibile aggiornare il firmware del Dot Pad dalla pagina Supporto su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Ecco </w:t>
      </w:r>
      <w:r w:rsidRPr="00761A52" w:rsidR="00761A52">
        <w:rPr>
          <w:rFonts w:ascii="Times New Roman" w:hAnsi="Times New Roman" w:eastAsia="Malgun Gothic" w:cs="Times New Roman"/>
          <w:kern w:val="0"/>
          <w:szCs w:val="22"/>
          <w:lang w:val="en"/>
          <w14:ligatures w14:val="none"/>
        </w:rPr>
        <w:t xml:space="preserve">come aggiornare il </w:t>
      </w:r>
      <w:r w:rsidRPr="00761A52" w:rsidR="00761A52">
        <w:rPr>
          <w:rFonts w:ascii="Times New Roman" w:hAnsi="Times New Roman" w:eastAsia="Malgun Gothic" w:cs="Times New Roman"/>
          <w:kern w:val="0"/>
          <w:szCs w:val="22"/>
          <w:lang w:val="en"/>
          <w14:ligatures w14:val="none"/>
        </w:rPr>
        <w:t xml:space="preserve">firmware </w:t>
      </w:r>
      <w:r w:rsidRPr="00761A52" w:rsidR="00761A52">
        <w:rPr>
          <w:rFonts w:ascii="Times New Roman" w:hAnsi="Times New Roman" w:eastAsia="Malgun Gothic" w:cs="Times New Roman"/>
          <w:kern w:val="0"/>
          <w:szCs w:val="22"/>
          <w:lang w:val="en"/>
          <w14:ligatures w14:val="none"/>
        </w:rPr>
        <w:t xml:space="preserve">del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Accedere </w:t>
      </w:r>
      <w:r w:rsidRPr="00245D07">
        <w:rPr>
          <w:rFonts w:hint="eastAsia" w:ascii="Times New Roman" w:hAnsi="Times New Roman" w:eastAsia="Malgun Gothic" w:cs="Times New Roman"/>
          <w:lang w:val="en"/>
        </w:rPr>
        <w:t xml:space="preserve">a Dot Canvas </w:t>
      </w:r>
      <w:r>
        <w:rPr>
          <w:rFonts w:hint="eastAsia" w:ascii="Times New Roman" w:hAnsi="Times New Roman" w:eastAsia="Malgun Gothic" w:cs="Times New Roman"/>
          <w:lang w:val="en"/>
        </w:rPr>
        <w:t xml:space="preserve">Web all'indirizzo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Selezionare la scheda Assistenza Dot </w:t>
      </w:r>
      <w:r>
        <w:rPr>
          <w:rFonts w:hint="eastAsia" w:ascii="Times New Roman" w:hAnsi="Times New Roman" w:eastAsia="Malgun Gothic" w:cs="Times New Roman"/>
          <w:lang w:val="en"/>
        </w:rPr>
        <w:t xml:space="preserve">all'interno di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Collegare il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al PC tramite la porta USB C </w:t>
      </w:r>
      <w:r>
        <w:rPr>
          <w:rFonts w:hint="eastAsia" w:ascii="Times New Roman" w:hAnsi="Times New Roman" w:eastAsia="Malgun Gothic" w:cs="Times New Roman"/>
          <w:lang w:val="en"/>
        </w:rPr>
        <w:t xml:space="preserve">situata </w:t>
      </w:r>
      <w:r w:rsidRPr="00761A52">
        <w:rPr>
          <w:rFonts w:ascii="Times New Roman" w:hAnsi="Times New Roman" w:eastAsia="Malgun Gothic" w:cs="Times New Roman"/>
          <w:lang w:val="en"/>
        </w:rPr>
        <w:t xml:space="preserve">sul lato sinistro del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Dopo il collegamento, accendere il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 premere il pulsante Connetti dispositivo nella pagina Assistenza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Assicurarsi che il dispositivo rimanga acceso e che il cavo sia collegato saldamente durante tutto il processo di aggiornamento.</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Collegare il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selezionando una delle opzioni di porta cablata che appare nel pop-up. Se viene visualizzato un avviso di errore di connessione, </w:t>
      </w:r>
      <w:r w:rsidRPr="00761A52">
        <w:rPr>
          <w:rFonts w:ascii="Times New Roman" w:hAnsi="Times New Roman" w:eastAsia="Malgun Gothic" w:cs="Times New Roman"/>
          <w:lang w:val="en"/>
        </w:rPr>
        <w:t xml:space="preserve">spegnere e riaccendere </w:t>
      </w:r>
      <w:r w:rsidRPr="00761A52">
        <w:rPr>
          <w:rFonts w:ascii="Times New Roman" w:hAnsi="Times New Roman" w:eastAsia="Malgun Gothic" w:cs="Times New Roman"/>
          <w:lang w:val="en"/>
        </w:rPr>
        <w:t xml:space="preserve">il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e riprovare. Dopo il collegamento, è possibile controllare le informazioni sul dispositivo nella pagina Dot Support e </w:t>
      </w:r>
      <w:r w:rsidR="001610D9">
        <w:rPr>
          <w:rFonts w:hint="eastAsia" w:ascii="Times New Roman" w:hAnsi="Times New Roman" w:eastAsia="Malgun Gothic" w:cs="Times New Roman"/>
          <w:lang w:val="en"/>
        </w:rPr>
        <w:t xml:space="preserve">aggiornarlo </w:t>
      </w:r>
      <w:r w:rsidRPr="00761A52">
        <w:rPr>
          <w:rFonts w:ascii="Times New Roman" w:hAnsi="Times New Roman" w:eastAsia="Malgun Gothic" w:cs="Times New Roman"/>
          <w:lang w:val="en"/>
        </w:rPr>
        <w:t xml:space="preserve">all'ultima versione del firmware.</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Seleziona il pulsante [Aggiorna] nella parte inferiore delle </w:t>
      </w:r>
      <w:r w:rsidRPr="00761A52">
        <w:rPr>
          <w:rFonts w:ascii="Times New Roman" w:hAnsi="Times New Roman" w:eastAsia="Malgun Gothic" w:cs="Times New Roman"/>
          <w:lang w:val="en"/>
        </w:rPr>
        <w:t xml:space="preserve">informazioni</w:t>
      </w:r>
      <w:r w:rsidRPr="00761A52">
        <w:rPr>
          <w:rFonts w:ascii="Times New Roman" w:hAnsi="Times New Roman" w:eastAsia="Malgun Gothic" w:cs="Times New Roman"/>
          <w:lang w:val="en"/>
        </w:rPr>
        <w:t xml:space="preserve"> </w:t>
      </w:r>
      <w:r w:rsidRPr="00761A52">
        <w:rPr>
          <w:rFonts w:ascii="Times New Roman" w:hAnsi="Times New Roman" w:eastAsia="Malgun Gothic" w:cs="Times New Roman"/>
          <w:lang w:val="en"/>
        </w:rPr>
        <w:t xml:space="preserve">sulla versione del firmware </w:t>
      </w:r>
      <w:r w:rsidR="008E5D62">
        <w:rPr>
          <w:rFonts w:ascii="Times New Roman" w:hAnsi="Times New Roman" w:eastAsia="Malgun Gothic" w:cs="Times New Roman"/>
          <w:lang w:val="en"/>
        </w:rPr>
        <w:t xml:space="preserve">del Dot Pad </w:t>
      </w:r>
      <w:r w:rsidRPr="00761A52">
        <w:rPr>
          <w:rFonts w:ascii="Times New Roman" w:hAnsi="Times New Roman" w:eastAsia="Malgun Gothic" w:cs="Times New Roman"/>
          <w:lang w:val="en"/>
        </w:rPr>
        <w:t xml:space="preserve">per procedere con l'aggiornamento del firmware. L'aggiornamento richiede dai 3 ai 5 minuti a seconda della velocità di Internet.</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Se il firmware è già aggiornato all'ultima versione, verrà visualizzato il messaggio "Firmware già aggiornato all'ultima versione".</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Guida utente</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Utilizzo del Dot Pad 320 con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Introduzione</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Panoramica sull'utilizzo di NVDA con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è uno screen reader gratuito e open source sviluppato e distribuito da NV Access per il sistema operativo Microsoft Windows. Progettato per persone con disabilità visive o ipovedenti, NVDA fornisce output vocale e Braille, consentendo una navigazione e una gestione senza interruzioni delle applicazioni Windows. Sviluppato con il contributo di NV Access e di una comunità globale, NVDA è uno strumento di accessibilità leader nell'ambiente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ha sviluppato e fornisce un driver NVDA Dot Pad 320 per garantire una perfetta integrazione con lo screen reader NVDA e il display grafico tattile Dot Pad 320. Installa il driver Dot Pad 320 e prova le informazioni digitali in un modo nuovo ed efficace. Utilizza NVDA e Dot Pad 320 per migliorare l'accessibilità delle informazioni e aumentare l'efficienza del lavoro.</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Panoramica delle caratteristiche</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è uno screen reader progettato per aiutare gli utenti ipovedenti a navigare e interagire con il sistema operativo Windows e varie applicazioni. Il driver NVDA Dot Pad 320 migliora NVDA collegandolo al Dot Pad 320, offrendo un display multilinea che fornisce un'esperienza superiore rispetto ai tradizionali display Braille. Una volta installato il driver NVDA Dot Pad 320, sono disponibili le seguenti funzionalità:</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Rileva automaticamente e si connette al Dot Pad 320 all'avvio o durante l'esecuzione di NVDA.</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Consente agli utenti di passare alla connessione con il Dot Pad 320 quando sono collegati a un display Braille diverso.</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Converte l'output di NVDA in dati Braille e lo visualizza sul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Visualizza il contenuto dello schermo letto da NVDA contemporaneamente nell'area multilinea da 300 celle e nell'area da 20 celle del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Visualizza contemporaneamente contenuti diversi nell'area multilinea da 300 celle e nell'area da 20 celle, controllandole in modo indipendente.</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Visualizza i dati dei grafici di Microsoft Excel e PowerPoint sul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Aggiorna la visualizzazione sul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Utilizza i tasti del Dot Pad 320 per controllare le funzioni di navigazione di base di NVDA e scorrere i dati Braille multilinea e grafici sul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Requisiti di sistema</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Sistema operativo</w:t>
      </w:r>
      <w:r w:rsidRPr="00185916">
        <w:rPr>
          <w:rFonts w:ascii="Times New Roman" w:hAnsi="Times New Roman" w:eastAsia="Times New Roman" w:cs="Times New Roman"/>
          <w:color w:val="000000"/>
          <w:kern w:val="0"/>
          <w:szCs w:val="22"/>
          <w:lang w:val="en"/>
          <w14:ligatures w14:val="none"/>
        </w:rPr>
        <w:t xml:space="preserve">: Windows 8.1 o versioni successive</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Si consiglia Windows 10 o versioni successive.</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Versione NVDA</w:t>
      </w:r>
      <w:r w:rsidRPr="00185916">
        <w:rPr>
          <w:rFonts w:ascii="Times New Roman" w:hAnsi="Times New Roman" w:eastAsia="Times New Roman" w:cs="Times New Roman"/>
          <w:color w:val="000000"/>
          <w:kern w:val="0"/>
          <w:szCs w:val="22"/>
          <w:lang w:val="en"/>
          <w14:ligatures w14:val="none"/>
        </w:rPr>
        <w:t xml:space="preserve">: NVDA 2023.4 o superiore</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Si consiglia NVDA 2024.1 o versioni successive.</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Guida introduttiva all'uso di NVDA con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Installazione e configurazione</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Questa sezione illustra l'installazione e l'esecuzione di NVDA e del driver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Installazione di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Prima di poter utilizzare NVDA con Dot Pad 320, è necessario installare NVDA. NVDA può essere scaricato dalla </w:t>
      </w:r>
      <w:r w:rsidRPr="00185916">
        <w:rPr>
          <w:rFonts w:ascii="Times New Roman" w:hAnsi="Times New Roman" w:eastAsia="Times New Roman" w:cs="Times New Roman"/>
          <w:color w:val="000000"/>
          <w:kern w:val="0"/>
          <w:szCs w:val="22"/>
          <w:lang w:val="en"/>
          <w14:ligatures w14:val="none"/>
        </w:rPr>
        <w:t xml:space="preserve">pagina</w:t>
      </w:r>
      <w:r w:rsidRPr="00185916">
        <w:rPr>
          <w:rFonts w:ascii="Times New Roman" w:hAnsi="Times New Roman" w:eastAsia="Times New Roman" w:cs="Times New Roman"/>
          <w:color w:val="000000"/>
          <w:kern w:val="0"/>
          <w:szCs w:val="22"/>
          <w:lang w:val="en"/>
          <w14:ligatures w14:val="none"/>
        </w:rPr>
        <w:t xml:space="preserve"> </w:t>
      </w:r>
      <w:hyperlink r:id="rId76">
        <w:r w:rsidRPr="00185916">
          <w:rPr>
            <w:rFonts w:ascii="Times New Roman" w:hAnsi="Times New Roman" w:eastAsia="Times New Roman" w:cs="Times New Roman"/>
            <w:color w:val="000000"/>
            <w:kern w:val="0"/>
            <w:szCs w:val="22"/>
            <w:lang w:val="en"/>
            <w14:ligatures w14:val="none"/>
          </w:rPr>
          <w:t xml:space="preserve">"</w:t>
        </w:r>
      </w:hyperlink>
      <w:hyperlink r:id="rId77">
        <w:r w:rsidRPr="00185916">
          <w:rPr>
            <w:rFonts w:ascii="Times New Roman" w:hAnsi="Times New Roman" w:eastAsia="Times New Roman" w:cs="Times New Roman"/>
            <w:color w:val="0000FF"/>
            <w:kern w:val="0"/>
            <w:szCs w:val="22"/>
            <w:u w:val="single"/>
            <w:lang w:val="en"/>
            <w14:ligatures w14:val="none"/>
          </w:rPr>
          <w:t xml:space="preserve">Download</w:t>
        </w:r>
      </w:hyperlink>
      <w:hyperlink r:id="rId78">
        <w:r w:rsidRPr="00185916">
          <w:rPr>
            <w:rFonts w:ascii="Times New Roman" w:hAnsi="Times New Roman" w:eastAsia="Times New Roman" w:cs="Times New Roman"/>
            <w:color w:val="000000"/>
            <w:kern w:val="0"/>
            <w:szCs w:val="22"/>
            <w:lang w:val="en"/>
            <w14:ligatures w14:val="none"/>
          </w:rPr>
          <w:t xml:space="preserve">"</w:t>
        </w:r>
      </w:hyperlink>
      <w:r w:rsidRPr="00185916">
        <w:rPr>
          <w:rFonts w:ascii="Times New Roman" w:hAnsi="Times New Roman" w:eastAsia="Times New Roman" w:cs="Times New Roman"/>
          <w:color w:val="000000"/>
          <w:kern w:val="0"/>
          <w:szCs w:val="22"/>
          <w:lang w:val="en"/>
          <w14:ligatures w14:val="none"/>
        </w:rPr>
        <w:t xml:space="preserve"> del sito web NV Access. Per informazioni dettagliate sul download di NVDA, sulla configurazione iniziale e sul suo funzionamento, consultare il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"Manuale utente NVDA</w:t>
        </w:r>
      </w:hyperlink>
      <w:r w:rsidRPr="00185916">
        <w:rPr>
          <w:rFonts w:ascii="Times New Roman" w:hAnsi="Times New Roman" w:eastAsia="Times New Roman" w:cs="Times New Roman"/>
          <w:color w:val="000000"/>
          <w:kern w:val="0"/>
          <w:szCs w:val="22"/>
          <w:lang w:val="en"/>
          <w14:ligatures w14:val="none"/>
        </w:rPr>
        <w:t xml:space="preserve">"</w:t>
      </w:r>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Installazione del driver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Per collegare e utilizzare NVDA con Dot Pad 320, è necessario installare il driver NVDA Dot Pad 320. I seguenti passaggi guidano l'utente attraverso l'installazione e l'esecuzione del file del driver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Fare clic sul collegamento </w:t>
      </w:r>
      <w:hyperlink r:id="rId80">
        <w:r w:rsidRPr="00185916">
          <w:rPr>
            <w:rFonts w:ascii="Times New Roman" w:hAnsi="Times New Roman" w:eastAsia="Times New Roman" w:cs="Times New Roman"/>
            <w:color w:val="0000FF"/>
            <w:kern w:val="0"/>
            <w:szCs w:val="22"/>
            <w:u w:val="single"/>
            <w:lang w:val="en"/>
            <w14:ligatures w14:val="none"/>
          </w:rPr>
          <w:t xml:space="preserve">"Scarica driver NVDA Dot Pad 320"</w:t>
        </w:r>
      </w:hyperlink>
      <w:r w:rsidRPr="00185916">
        <w:rPr>
          <w:rFonts w:ascii="Times New Roman" w:hAnsi="Times New Roman" w:eastAsia="Times New Roman" w:cs="Times New Roman"/>
          <w:color w:val="000000"/>
          <w:kern w:val="0"/>
          <w:szCs w:val="22"/>
          <w:lang w:val="en"/>
          <w14:ligatures w14:val="none"/>
        </w:rPr>
        <w:t xml:space="preserve"> o scansionare il codice QR sottostante per scaricare il file di installazione del driver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Scaricare il file di installazione del driver NVDA Dot Pad 320 sul laptop o sul computer su cui verrà eseguito.</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Esegui il file di installazione del driver NVDA Dot Pad 320 scaricato mentre è in esecuzione NVDA versione 2023.4 o superiore.</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viene visualizzata una finestra popup con la domanda "Desideri installare il componente aggiuntivo NVDA?", seleziona Sì (Y) per installare il componente aggiuntivo.</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viene visualizzata una finestra di notifica con il messaggio "Vuoi riavviare NVDA?", seleziona Sì (Y) per riavviare NVDA e applicare le modifiche dell'add-on.</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Una volta riavviato NVDA, l'installazione del driver NVDA Dot Pad 320 è completata con successo.</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Collegamento del Dot Pad 320 a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Il Dot Pad 320 può essere collegato a NVDA in modalità wireless utilizzando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Assicurarsi che il driver NVDA Dot Pad 320 sia installato prima di tentare di collegare il Dot Pad 320 a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Gli utenti possono connettersi automaticamente a qualsiasi Dot Pad 320 riconosciuto nelle vicinanze o </w:t>
      </w:r>
      <w:r w:rsidRPr="00185916">
        <w:rPr>
          <w:rFonts w:ascii="Times New Roman" w:hAnsi="Times New Roman" w:eastAsia="Times New Roman" w:cs="Times New Roman"/>
          <w:color w:val="000000"/>
          <w:kern w:val="0"/>
          <w:szCs w:val="22"/>
          <w:lang w:val="en"/>
          <w14:ligatures w14:val="none"/>
        </w:rPr>
        <w:t xml:space="preserve">specificare </w:t>
      </w:r>
      <w:r w:rsidRPr="00185916">
        <w:rPr>
          <w:rFonts w:ascii="Times New Roman" w:hAnsi="Times New Roman" w:eastAsia="Times New Roman" w:cs="Times New Roman"/>
          <w:color w:val="000000"/>
          <w:kern w:val="0"/>
          <w:szCs w:val="22"/>
          <w:lang w:val="en"/>
          <w14:ligatures w14:val="none"/>
        </w:rPr>
        <w:t xml:space="preserve">manualmente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e connettersi a un particolare Dot Pad 320.</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Connessione automatica</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NVDA è in esecuzione, rileva qualsiasi Dot Pad 320 attivo nelle vicinanze e tenta automaticamente di connettersi al dispositivo con il segnale di connessione più forte.</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Se è già collegato un altro display Braille, la funzione di connessione automatica del Dot Pad 320 potrebbe non funzionare.</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Vai al menu NVDA &gt; Impostazioni &gt; Impostazioni NVDA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Imposta il display Braille per la connessione automatica.</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Nella casella di controllo per la ricerca automatica dei display, selezionare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il pulsante OK e il Dot Pad 320 con il segnale di connessione più forte vicino al dispositivo host (PC) verrà selezionato e connesso automaticamente.</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Quando il driver NVDA Dot Pad 320 è installato, Dot Pad 320 è in genere preselezionato nell'elenco dei display da cercare automaticamente.</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Connessione manuale</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NVDA è già collegato a un altro display Braille o se la connessione automatica non riesce, gli utenti possono selezionare manualmente e connettersi a Dot Pad 320 tramite le impostazioni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Accedere al menu NVDA &gt; Impostazioni &gt; Impostazioni NVDA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Fare clic sul pulsante "Modifica" e selezionare Dot Pad 320 dall'elenco dei display Braille visualizzato.</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il tasto Tab per selezionare il nome Bluetooth del Dot Pad 320 dall'elenco delle porte.</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il pulsante OK e una vibrazione confermerà la connessione al Dot Pad con il nome Bluetooth corrispondente e inizierà l'output Braille.</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Una volta completata la selezione, premere il pulsante Applica seguito dal pulsante OK per finalizzare la connessione.</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Imparare le scorciatoie e le operazioni di base di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Prima di utilizzare Dot Pad 320 con NVDA, è utile acquisire familiarità con le scorciatoie e le operazioni di base di NVDA. Queste conoscenze consentiranno di utilizzare in modo efficace le funzionalità sia di NVDA che di Dot Pad 320. Consultare la Guida per l'utente di NVDA per conoscere i tasti di comando essenziali e le scorciatoie di uso comune.</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Esecuzione di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Comandi di base di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Navigazione in NVDA con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utilizza due tipi di cursori: il </w:t>
      </w:r>
      <w:r w:rsidRPr="00185916">
        <w:rPr>
          <w:rFonts w:ascii="Times New Roman" w:hAnsi="Times New Roman" w:eastAsia="Times New Roman" w:cs="Times New Roman"/>
          <w:color w:val="000000"/>
          <w:kern w:val="0"/>
          <w:szCs w:val="22"/>
          <w:lang w:val="en"/>
          <w14:ligatures w14:val="none"/>
        </w:rPr>
        <w:t xml:space="preserve">focus</w:t>
      </w:r>
      <w:r w:rsidRPr="00185916">
        <w:rPr>
          <w:rFonts w:ascii="Times New Roman" w:hAnsi="Times New Roman" w:eastAsia="Times New Roman" w:cs="Times New Roman"/>
          <w:color w:val="000000"/>
          <w:kern w:val="0"/>
          <w:szCs w:val="22"/>
          <w:lang w:val="en"/>
          <w14:ligatures w14:val="none"/>
        </w:rPr>
        <w:t xml:space="preserve"> di sistema </w:t>
      </w:r>
      <w:r w:rsidRPr="00185916">
        <w:rPr>
          <w:rFonts w:ascii="Times New Roman" w:hAnsi="Times New Roman" w:eastAsia="Times New Roman" w:cs="Times New Roman"/>
          <w:color w:val="000000"/>
          <w:kern w:val="0"/>
          <w:szCs w:val="22"/>
          <w:lang w:val="en"/>
          <w14:ligatures w14:val="none"/>
        </w:rPr>
        <w:t xml:space="preserve">e l'oggetto navigatore. Il Dot Pad 320 dispone di due aree di visualizzazione, multilinea e monolinea, e con il driver NVDA Dot Pad 320 è possibile utilizzare correttamente ciascun cursore all'interno di queste aree di visualizzazione distinte. Il display Braille a riga singola corrisponde al focus di sistema, mentre l'area multilinea è allineata con </w:t>
      </w:r>
      <w:r w:rsidRPr="00185916">
        <w:rPr>
          <w:rFonts w:ascii="Times New Roman" w:hAnsi="Times New Roman" w:eastAsia="Times New Roman" w:cs="Times New Roman"/>
          <w:color w:val="000000"/>
          <w:kern w:val="0"/>
          <w:szCs w:val="22"/>
          <w:lang w:val="en"/>
          <w14:ligatures w14:val="none"/>
        </w:rPr>
        <w:t xml:space="preserve">l'oggetto</w:t>
      </w:r>
      <w:r w:rsidRPr="00185916">
        <w:rPr>
          <w:rFonts w:ascii="Times New Roman" w:hAnsi="Times New Roman" w:eastAsia="Times New Roman" w:cs="Times New Roman"/>
          <w:color w:val="000000"/>
          <w:kern w:val="0"/>
          <w:szCs w:val="22"/>
          <w:lang w:val="en"/>
          <w14:ligatures w14:val="none"/>
        </w:rPr>
        <w:t xml:space="preserve"> navigatore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Gli utenti possono gestire efficacemente entrambi i cursori contemporaneamente, consentendo un facile accesso alle informazioni e un'esperienza efficiente e innovativa nell'accesso alle informazioni.</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Navigazione del focus di sistema con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Il focus di sistema in NVDA si riferisce al cursore predefinito in Windows che può essere spostato utilizzando i tasti freccia della tastiera o il tasto Tab. Questo focus consente l'interazione con la barra spaziatrice o il tasto Invio e comprende tutti gli elementi dello schermo che possono essere selezionati utilizzando il tasto Tab. Ad esempio, gli utenti possono navigare tra i controlli premendo il tasto Tab e Maiusc + Tab. È possibile spostarsi sulla barra dei menu con il tasto Alt, quindi utilizzare i tasti freccia per navigare tra i menu.</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legge le modifiche quando questo </w:t>
      </w:r>
      <w:r w:rsidRPr="00185916">
        <w:rPr>
          <w:rFonts w:ascii="Times New Roman" w:hAnsi="Times New Roman" w:eastAsia="Times New Roman" w:cs="Times New Roman"/>
          <w:color w:val="000000"/>
          <w:kern w:val="0"/>
          <w:szCs w:val="22"/>
          <w:lang w:val="en"/>
          <w14:ligatures w14:val="none"/>
        </w:rPr>
        <w:t xml:space="preserve">focus</w:t>
      </w:r>
      <w:r w:rsidRPr="00185916">
        <w:rPr>
          <w:rFonts w:ascii="Times New Roman" w:hAnsi="Times New Roman" w:eastAsia="Times New Roman" w:cs="Times New Roman"/>
          <w:color w:val="000000"/>
          <w:kern w:val="0"/>
          <w:szCs w:val="22"/>
          <w:lang w:val="en"/>
          <w14:ligatures w14:val="none"/>
        </w:rPr>
        <w:t xml:space="preserve"> di sistema </w:t>
      </w:r>
      <w:r w:rsidRPr="00185916">
        <w:rPr>
          <w:rFonts w:ascii="Times New Roman" w:hAnsi="Times New Roman" w:eastAsia="Times New Roman" w:cs="Times New Roman"/>
          <w:color w:val="000000"/>
          <w:kern w:val="0"/>
          <w:szCs w:val="22"/>
          <w:lang w:val="en"/>
          <w14:ligatures w14:val="none"/>
        </w:rPr>
        <w:t xml:space="preserve">cambia. Se il driver NVDA Dot Pad 320 è installato correttamente e in esecuzione, il contenuto del focus di sistema viene visualizzato simultaneamente in Braille sul display a riga singola del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Alcuni comandi utili per la navigazione con il focus di sistema NVDA includono:</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Tabella 1 Comandi utili per la navigazione con il focus di sistema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desktop</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laptop</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Descrizione</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focus</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il controllo corrente che ha il focus. Premendo due volte verranno pronunciate le informazioni. Premendo tre volte</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 riporterà utilizzando la descrizione dei caratteri.</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Titolo della finestra</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il titolo della finestra attualmente attiva.</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Premendo due volte verrà pronunciata l'informazione. Premendo tre volte verrà copiata negli appunti.</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Leggi finestra</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Legge l'intera finestra corrente (utile per le finestre di dialogo)</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Leggi barra di stato</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NVDA+fine</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NVDA+shift+fine</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la barra di stato se NVDA ne trova una. Premendo due volte verranno pronunciate le informazioni. Premendo tre volte</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 copierà negli appunti</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Navigazione con il cursore di sistema tramite il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Come altri lettori di schermo, NVDA utilizza il cursore di sistema all'interno di aree di testo modificabili o cursori virtuali, compresi quelli nei browser web. Il cursore di sistema è il metodo per navigare nel testo all'interno di un'area di testo modificabile o di un cursore virtuale. Gli utenti possono spostarsi carattere per carattere, parola per parola o riga per riga utilizzando questa navigazione. Se non diversamente configurato, quando il cursore di sistema NVDA si sposta, il cursore Braille nelle aree a riga singola e multilinea del Dot Pad si sincronizza e si sposta di conseguenza.</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 comandi per spostare il cursore di sistema utilizzano la navigazione standard con i tasti freccia di Windows. Per navigare in aree di testo diverse in modo indipendente con il cursore di sistema e il cursore di revisione NVDA, premere NVDA + 6 per disattivare "Segui il cursore di sistema". Con questa impostazione disattivata, lo spostamento del cursore di sistema con i tasti freccia non sposta il cursore di revisione, quindi il cursore Braille nell'area multilinea del Dot Pad non si sposta.</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Per ulteriori dettagli, consultare la sezione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Segui cursore di sistema&gt;</w:t>
        </w:r>
      </w:hyperlink>
      <w:r w:rsidRPr="00185916">
        <w:rPr>
          <w:rFonts w:ascii="Times New Roman" w:hAnsi="Times New Roman" w:eastAsia="Times New Roman" w:cs="Times New Roman"/>
          <w:color w:val="000000"/>
          <w:kern w:val="0"/>
          <w:szCs w:val="22"/>
          <w:lang w:val="en"/>
          <w14:ligatures w14:val="none"/>
        </w:rPr>
        <w:t xml:space="preserve"> nella </w:t>
      </w:r>
      <w:r w:rsidRPr="00185916">
        <w:rPr>
          <w:rFonts w:ascii="Times New Roman" w:hAnsi="Times New Roman" w:eastAsia="Times New Roman" w:cs="Times New Roman"/>
          <w:color w:val="000000"/>
          <w:kern w:val="0"/>
          <w:szCs w:val="22"/>
          <w:lang w:val="en"/>
          <w14:ligatures w14:val="none"/>
        </w:rPr>
        <w:t xml:space="preserve">Guida</w:t>
      </w:r>
      <w:r w:rsidRPr="00185916">
        <w:rPr>
          <w:rFonts w:ascii="Times New Roman" w:hAnsi="Times New Roman" w:eastAsia="Times New Roman" w:cs="Times New Roman"/>
          <w:color w:val="000000"/>
          <w:kern w:val="0"/>
          <w:szCs w:val="22"/>
          <w:lang w:val="en"/>
          <w14:ligatures w14:val="none"/>
        </w:rPr>
        <w:t xml:space="preserve"> ufficiale per l'utente NVDA</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Navigazione nell'oggetto Navigator con il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In genere, quando si utilizzano lettori di schermo come NVDA, la navigazione viene eseguita utilizzando il focus di sistema e il cursore di sistema. Tuttavia, per navigare nella schermata in modo gerarchico o in casi speciali come i display con input tattile, viene utilizzato l'oggetto navigatore NVDA. Quando si naviga nella schermata utilizzando l'oggetto navigatore, il contenuto letto da NVDA da questo oggetto viene visualizzato in Braille sul display multilinea del Dot Pad 320. Inoltre, il cursore di revisione NVDA associato all'oggetto navigatore appare anche sul display multilinea del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Per informazioni dettagliate sull'oggetto navigatore e sul cursore di revisione, comprese le scorciatoie, fare riferimento alle seguenti sezioni della Guida per l'utente di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Navigazione tra gli oggetti</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Revisione del testo</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Modalità di revisione</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Comprendere l'oggetto navigatore e il cursore di revisione è fondamentale per utilizzare la funzionalità del doppio display Braille descritta nelle sezioni successive, quindi è essenziale acquisire familiarità con queste caratteristiche.</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Navigazione in NVDA utilizzando i tasti del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Gli utenti possono controllare direttamente NVDA e navigare nella schermata utilizzando i tasti del Dot Pad. Ciò include molte funzioni disponibili su altri display Braille, nonché funzionalità esclusive del Dot Pad 320, come lo scorrimento di Braille multilinea e la lettura dei dati dei grafici. I comandi che possono essere utilizzati con i tasti del Dot Pad 320 sono i seguenti:</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Tabella 2 Utilizzo dei tasti del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Descrizione</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alla riga precedente in</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a linea singola</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Pannello sinistro (triangolare)</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indietro attraverso il testo braille visualizzato nell'area braille a 20 celle</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dell'area braille del Dot Pad.</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alla riga successiva nel</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braille a riga singola</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Pannello destro (triangolare)</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Scorri in avanti il testo braille visualizzato nell'area braille a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dell'area braille del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indietro nel braille multilinea</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indietro nell'area braille multilinea del Dot Pad, ove possibile.</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Nell'area del grafico, spostarsi ai dati del grafico precedente.</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in avanti nel braille multilinea</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Scorrere in avanti nell'area braille multilinea del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Nell'area del grafico, spostarsi ai dati del grafico successivo.</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Torna indietro</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alla posizione precedente in Esplora risorse.</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Questa azione equivale a premere il tasto Backspace o Alt + freccia sinistra.</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Attiva l'oggetto navigatore corrente</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Esegue l'oggetto di navigazione attualmente selezionato.</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È </w:t>
            </w:r>
            <w:r w:rsidRPr="00185916">
              <w:rPr>
                <w:rFonts w:ascii="Times New Roman" w:hAnsi="Times New Roman" w:eastAsia="Times New Roman" w:cs="Times New Roman"/>
                <w:color w:val="000000"/>
                <w:kern w:val="0"/>
                <w:sz w:val="18"/>
                <w:szCs w:val="18"/>
                <w:lang w:val="en"/>
                <w14:ligatures w14:val="none"/>
              </w:rPr>
              <w:t xml:space="preserve">simile alla </w:t>
            </w:r>
            <w:r w:rsidRPr="00185916">
              <w:rPr>
                <w:rFonts w:ascii="Times New Roman" w:hAnsi="Times New Roman" w:eastAsia="Times New Roman" w:cs="Times New Roman"/>
                <w:color w:val="000000"/>
                <w:kern w:val="0"/>
                <w:sz w:val="18"/>
                <w:szCs w:val="18"/>
                <w:lang w:val="en"/>
                <w14:ligatures w14:val="none"/>
              </w:rPr>
              <w:t xml:space="preserve">pressione di NVDA + Invio. Se il focus di sistema è sincronizzato con l'oggetto navigatore, è</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equivalente a premere il tasto Invio.</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Passa all'elemento precedente</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sinistro + tasto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focus di sistema sull'elemento precedente dalla posizione corrente.</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È </w:t>
            </w:r>
            <w:r w:rsidRPr="00185916">
              <w:rPr>
                <w:rFonts w:ascii="Times New Roman" w:hAnsi="Times New Roman" w:eastAsia="Times New Roman" w:cs="Times New Roman"/>
                <w:color w:val="000000"/>
                <w:kern w:val="0"/>
                <w:sz w:val="18"/>
                <w:szCs w:val="18"/>
                <w:lang w:val="en"/>
                <w14:ligatures w14:val="none"/>
              </w:rPr>
              <w:t xml:space="preserve">simile alla </w:t>
            </w:r>
            <w:r w:rsidRPr="00185916">
              <w:rPr>
                <w:rFonts w:ascii="Times New Roman" w:hAnsi="Times New Roman" w:eastAsia="Times New Roman" w:cs="Times New Roman"/>
                <w:color w:val="000000"/>
                <w:kern w:val="0"/>
                <w:sz w:val="18"/>
                <w:szCs w:val="18"/>
                <w:lang w:val="en"/>
                <w14:ligatures w14:val="none"/>
              </w:rPr>
              <w:t xml:space="preserve">pressione del tasto freccia su su un PC o</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Spazio + punto 1 su un display Braille standard.</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alla voce successiva</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Pan destro +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focus di sistema sull'elemento successivo dalla posizione corrente.</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È equivalente alla pressione del tasto freccia giù su un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 Spazio + punto 4 su un display Braille standard.</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 primo elemento nella finestra corrente</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focus di sistema sul primo elemento nella finestra corrente.</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applicazioni come gli editor di testo che utilizzano il cursore di sistema, questo</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il cursore viene spostato sul primo carattere.</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Spostarsi sull'ultimo elemento nella finestra corrente</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focus di sistema sull'ultimo elemento nella finestra corrente.</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In applicazioni come gli editor di testo che utilizzano il cursore di sistema, questa</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il cursore viene spostato sull'ultimo carattere.</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Utilizzo di NVDA con il doppio display Braille del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si utilizza il Dot Pad 320 con NVDA, è possibile leggere contemporaneamente due diversi contenuti dello schermo in Braille. Ad esempio, un utente può visualizzare una pagina web nell'area multilinea mentre legge il contenuto di un editor di testo nel display Braille a riga singola, consentendo di lavorare in modo efficiente. In alternativa, è possibile leggere contemporaneamente diverse sezioni di un documento in Braille. Questa funzionalità sfrutta il fatto che </w:t>
      </w:r>
      <w:r w:rsidRPr="00185916">
        <w:rPr>
          <w:rFonts w:ascii="Times New Roman" w:hAnsi="Times New Roman" w:eastAsia="Times New Roman" w:cs="Times New Roman"/>
          <w:color w:val="000000"/>
          <w:kern w:val="0"/>
          <w:szCs w:val="22"/>
          <w:lang w:val="en"/>
          <w14:ligatures w14:val="none"/>
        </w:rPr>
        <w:t xml:space="preserve">il focus</w:t>
      </w:r>
      <w:r w:rsidRPr="00185916">
        <w:rPr>
          <w:rFonts w:ascii="Times New Roman" w:hAnsi="Times New Roman" w:eastAsia="Times New Roman" w:cs="Times New Roman"/>
          <w:color w:val="000000"/>
          <w:kern w:val="0"/>
          <w:szCs w:val="22"/>
          <w:lang w:val="en"/>
          <w14:ligatures w14:val="none"/>
        </w:rPr>
        <w:t xml:space="preserve"> di sistema </w:t>
      </w:r>
      <w:r w:rsidRPr="00185916">
        <w:rPr>
          <w:rFonts w:ascii="Times New Roman" w:hAnsi="Times New Roman" w:eastAsia="Times New Roman" w:cs="Times New Roman"/>
          <w:color w:val="000000"/>
          <w:kern w:val="0"/>
          <w:szCs w:val="22"/>
          <w:lang w:val="en"/>
          <w14:ligatures w14:val="none"/>
        </w:rPr>
        <w:t xml:space="preserve">e l'oggetto navigatore </w:t>
      </w:r>
      <w:r w:rsidRPr="00185916">
        <w:rPr>
          <w:rFonts w:ascii="Times New Roman" w:hAnsi="Times New Roman" w:eastAsia="Times New Roman" w:cs="Times New Roman"/>
          <w:color w:val="000000"/>
          <w:kern w:val="0"/>
          <w:szCs w:val="22"/>
          <w:lang w:val="en"/>
          <w14:ligatures w14:val="none"/>
        </w:rPr>
        <w:t xml:space="preserve">di NVDA </w:t>
      </w:r>
      <w:r w:rsidRPr="00185916">
        <w:rPr>
          <w:rFonts w:ascii="Times New Roman" w:hAnsi="Times New Roman" w:eastAsia="Times New Roman" w:cs="Times New Roman"/>
          <w:color w:val="000000"/>
          <w:kern w:val="0"/>
          <w:szCs w:val="22"/>
          <w:lang w:val="en"/>
          <w14:ligatures w14:val="none"/>
        </w:rPr>
        <w:t xml:space="preserve">possono concentrarsi su aree separate dello schermo. I passaggi dettagliati sono i seguenti:</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Concentrati sul contenuto che desideri consultare nell'area Braille multilinea.</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NVDA + 7 per disattivare "Segui focus di sistema oggetto navigatore".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Si consiglia inoltre di premere NVDA + 6 per disattivare contemporaneamente "Segui cursore di sistema".</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L'oggetto navigatore rimane fisso nell'area specificata e non segue più il focus di sistema. Solo il contenuto dell'oggetto navigatore viene visualizzato in Braille nell'area multilinea del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Navigare principalmente nell'area di lavoro, ad esempio un editor di testo, utilizzando il focus di sistema.</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Per navigare utilizzando il focus dell'oggetto navigatore nell'area multilinea, utilizzare i comandi da tastiera dell'oggetto navigatore e i comandi da tastiera del cursore di revisione.</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 comandi per l'oggetto navigatore e il cursore di revisione utili quando si utilizza il doppio display braille con NVDA sono i seguenti:</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Comandi oggetto navigatore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Tabella 3 Comandi dell'oggetto navigatore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desktop</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laptop</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Descrizione</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Segnala oggetto corrente</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l'oggetto di navigazione corrente. Premendo due volte vengono pronunciate le informazioni, mentre premendo tre volte vengono copiate</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 e il valore dell'oggetto negli appunti.</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contenitore</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tastieranumerica8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 </w:t>
            </w:r>
            <w:r w:rsidRPr="00185916">
              <w:rPr>
                <w:rFonts w:ascii="Times New Roman" w:hAnsi="Times New Roman" w:eastAsia="Times New Roman" w:cs="Times New Roman"/>
                <w:color w:val="000000"/>
                <w:kern w:val="0"/>
                <w:sz w:val="18"/>
                <w:szCs w:val="18"/>
                <w:lang w:val="en"/>
                <w14:ligatures w14:val="none"/>
              </w:rPr>
              <w:t xml:space="preserve">freccia su</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contenente il navigatore corrente</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oggetto</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precedente</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tastierino numerico 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freccia sinistra</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precedente all'oggetto corrente</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successivo</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tastieranumerica6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freccia destra</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successivo all'oggetto corrente</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 primo oggetto contenuto</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tastieranumerica2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freccia giù</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 primo oggetto contenuto dall'oggetto di navigazione corrente.</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attivo</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tasto numerico meno</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all'oggetto che ha attualmente il focus di sistema</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 posiziona il cursore di revisione nella posizione del cursore di sistema, se visualizzato.</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focus di sistema o il cursore nella posizione di revisione corrente</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tasto numerico meno</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premuto una volta Sposta il focus di sistema sull'oggetto navigatore corrente, premuto due volte sposta il cursore di sistema nella posizione del cursore di revisione</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Attiva l'oggetto di navigazione corrente</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tastierano numericoInvio</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NVDA+Invio</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Attiva l'oggetto navigatore corrente (</w:t>
            </w:r>
            <w:r w:rsidRPr="00185916">
              <w:rPr>
                <w:rFonts w:ascii="Times New Roman" w:hAnsi="Times New Roman" w:eastAsia="Times New Roman" w:cs="Times New Roman"/>
                <w:color w:val="000000"/>
                <w:kern w:val="0"/>
                <w:sz w:val="18"/>
                <w:szCs w:val="18"/>
                <w:lang w:val="en"/>
                <w14:ligatures w14:val="none"/>
              </w:rPr>
              <w:t xml:space="preserve">simile al </w:t>
            </w:r>
            <w:r w:rsidRPr="00185916">
              <w:rPr>
                <w:rFonts w:ascii="Times New Roman" w:hAnsi="Times New Roman" w:eastAsia="Times New Roman" w:cs="Times New Roman"/>
                <w:color w:val="000000"/>
                <w:kern w:val="0"/>
                <w:sz w:val="18"/>
                <w:szCs w:val="18"/>
                <w:lang w:val="en"/>
                <w14:ligatures w14:val="none"/>
              </w:rPr>
              <w:t xml:space="preserve">clic con il mouse o alla pressione dello spazio quando ha il focus di sistema)</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la posizione del cursore di revisione</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NVDA+Maiusc+</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Tasto numerico Canc</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NVDA+Maiusc+</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informazioni sulla posizione del testo o dell'oggetto nel cursore di revisione. Ad esempio, potrebbero essere inclusi la percentuale del documento, la distanza dal bordo della pagina o la posizione esatta sullo schermo. Premendo due volte è possibile ottenere ulteriori dettagli.</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Comandi del cursore di revisione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Tabella 4 Comandi del cursore di revisione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Nome</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desktop</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del laptop</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Descrizione</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alla riga superiore nella revisione</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shift+tastierino numerico 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alla riga superiore del testo</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alla riga precedente nella revisione</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NVDA+freccia su</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alla riga precedente del testo</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la riga corrente nella revisione</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tasto numerico 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NVDA+Maiusc</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Annuncia la riga di testo corrente in cui è posizionato il cursore di revisione. Premendo due volte viene pronunciata la riga. Premendo tre</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volte ripete la linea utilizzando le descrizioni dei caratteri.</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alla riga successiva</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riga nella revisione</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freccia giù</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alla riga di testo successiva</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Spostati in fondo</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nella revisione</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shift+tastieranumerica9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Fine</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sull'ultima riga del testo</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alla </w:t>
            </w:r>
            <w:r w:rsidRPr="00185916">
              <w:rPr>
                <w:rFonts w:ascii="Times New Roman" w:hAnsi="Times New Roman" w:eastAsia="Times New Roman" w:cs="Times New Roman"/>
                <w:color w:val="000000"/>
                <w:kern w:val="0"/>
                <w:sz w:val="18"/>
                <w:szCs w:val="18"/>
                <w:lang w:val="en"/>
                <w14:ligatures w14:val="none"/>
              </w:rPr>
              <w:t xml:space="preserve">parola</w:t>
            </w:r>
            <w:r w:rsidRPr="00185916">
              <w:rPr>
                <w:rFonts w:ascii="Times New Roman" w:hAnsi="Times New Roman" w:eastAsia="Times New Roman" w:cs="Times New Roman"/>
                <w:color w:val="000000"/>
                <w:kern w:val="0"/>
                <w:sz w:val="18"/>
                <w:szCs w:val="18"/>
                <w:lang w:val="en"/>
                <w14:ligatures w14:val="none"/>
              </w:rPr>
              <w:t xml:space="preserve"> precedente </w:t>
            </w:r>
            <w:r w:rsidRPr="00185916">
              <w:rPr>
                <w:rFonts w:ascii="Times New Roman" w:hAnsi="Times New Roman" w:eastAsia="Times New Roman" w:cs="Times New Roman"/>
                <w:color w:val="000000"/>
                <w:kern w:val="0"/>
                <w:sz w:val="18"/>
                <w:szCs w:val="18"/>
                <w:lang w:val="en"/>
                <w14:ligatures w14:val="none"/>
              </w:rPr>
              <w:t xml:space="preserve">nella revisione</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freccia sinistra</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sulla </w:t>
            </w:r>
            <w:r w:rsidRPr="00185916">
              <w:rPr>
                <w:rFonts w:ascii="Times New Roman" w:hAnsi="Times New Roman" w:eastAsia="Times New Roman" w:cs="Times New Roman"/>
                <w:color w:val="000000"/>
                <w:kern w:val="0"/>
                <w:sz w:val="18"/>
                <w:szCs w:val="18"/>
                <w:lang w:val="en"/>
                <w14:ligatures w14:val="none"/>
              </w:rPr>
              <w:t xml:space="preserve">parola</w:t>
            </w:r>
            <w:r w:rsidRPr="00185916">
              <w:rPr>
                <w:rFonts w:ascii="Times New Roman" w:hAnsi="Times New Roman" w:eastAsia="Times New Roman" w:cs="Times New Roman"/>
                <w:color w:val="000000"/>
                <w:kern w:val="0"/>
                <w:sz w:val="18"/>
                <w:szCs w:val="18"/>
                <w:lang w:val="en"/>
                <w14:ligatures w14:val="none"/>
              </w:rPr>
              <w:t xml:space="preserve"> precedente </w:t>
            </w:r>
            <w:r w:rsidRPr="00185916">
              <w:rPr>
                <w:rFonts w:ascii="Times New Roman" w:hAnsi="Times New Roman" w:eastAsia="Times New Roman" w:cs="Times New Roman"/>
                <w:color w:val="000000"/>
                <w:kern w:val="0"/>
                <w:sz w:val="18"/>
                <w:szCs w:val="18"/>
                <w:lang w:val="en"/>
                <w14:ligatures w14:val="none"/>
              </w:rPr>
              <w:t xml:space="preserve">nel testo.</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la parola corrente nella revisione</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Annuncia la parola corrente nel testo in cui è posizionato il cursore di revisione</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 Premendo due volte viene pronunciata la parola. Premendo tre volte viene pronunciata la parola utilizzando le descrizioni dei caratteri.</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Passa alla parola successiva</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parola nella revisione</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freccia destra</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alla parola successiva nel testo</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Spostati all'inizio della</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linea nella revisione</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shift+tastieranumerica1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all'inizio della riga corrente nella</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testo</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 carattere precedente in</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revisione</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NVDA+freccia sinistra</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sul carattere precedente nella riga corrente del testo</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Segnala il carattere corrente nella revisione</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Annuncia il carattere corrente sulla riga di testo in cui è posizionato il cursore di revisione. Premendo due volte viene segnalata una descrizione o un esempio di quel carattere. Premendo tre volte viene segnalato il valore numerico del carattere in decimale e</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esadecimale.</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Passa al carattere successivo in</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revisione</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freccia destra</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sul carattere successivo nella riga di testo corrente</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Spostati alla fine della</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linea nella revisione</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shift+tastieranumerica3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NVDA+fine</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Sposta il cursore di revisione alla fine della riga di testo corrente</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Dì tutto con</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revisione</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tastierino numerico più</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Legge dalla posizione corrente del cursore di revisione, spostandosi</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man mano che procede</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Seleziona e poi copia dalla revisione</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Cursore</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Avvia il processo di selezione e copia dalla posizione corrente del cursore di revisione. L'azione effettiva non viene eseguita finché</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non si indica a NVDA dove si trova la fine dell'intervallo di testo</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Seleziona e copia nel cursore di revisione</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Alla prima pressione, il testo viene selezionato dalla posizione precedentemente impostata come indicatore di inizio fino alla posizione corrente del cursore di revisione inclusa. Se il cursore di sistema può raggiungere il testo, verrà spostato sul testo selezionato. Dopo aver premuto questo tasto una seconda volta, il testo verrà copiato negli</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appunti di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Conversione dei grafici di Microsoft Excel su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si è connessi con NVDA, se si utilizza un foglio di calcolo o un documento PowerPoint che include grafici, è possibile leggere il contenuto dei grafici come testo mentre lo si verifica come grafico a barre. Il grafico a barre viene trasformato e visualizzato nell'area multilinea del Dot Pad 320. Indipendentemente dal tipo di grafico nel documento Microsoft, esso viene convertito in un grafico a barre quando viene visualizzato sul Dot Pad 320. I passaggi dettagliati sono i seguenti:</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Aprire un foglio di calcolo Microsoft Excel o un documento PowerPoint che contiene grafici.</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CTRL + Alt + 5 per passare all'area del grafico.</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Utilizzare i tasti freccia per spostare il focus sul titolo del grafico.</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 dati del grafico vengono visualizzati come un grafico a barre sul display multilinea del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Se i dati del grafico sono troppo estesi per essere visualizzati contemporaneamente, è possibile scorrere i </w:t>
      </w:r>
      <w:r w:rsidRPr="00185916">
        <w:rPr>
          <w:rFonts w:ascii="Times New Roman" w:hAnsi="Times New Roman" w:eastAsia="Times New Roman" w:cs="Times New Roman"/>
          <w:color w:val="000000"/>
          <w:kern w:val="0"/>
          <w:szCs w:val="22"/>
          <w:lang w:val="en"/>
          <w14:ligatures w14:val="none"/>
        </w:rPr>
        <w:t xml:space="preserve">dati </w:t>
      </w:r>
      <w:r w:rsidRPr="00185916">
        <w:rPr>
          <w:rFonts w:ascii="Times New Roman" w:hAnsi="Times New Roman" w:eastAsia="Times New Roman" w:cs="Times New Roman"/>
          <w:color w:val="000000"/>
          <w:kern w:val="0"/>
          <w:szCs w:val="22"/>
          <w:lang w:val="en"/>
          <w14:ligatures w14:val="none"/>
        </w:rPr>
        <w:t xml:space="preserve">del grafico</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allo stesso modo in cui si scorre il testo multilinea utilizzando i tasti del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Linee guida per la configurazione del Dot Pad 320 in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Regolazione delle impostazioni del Dot Pad 320 in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 Tethering (impostazione predefinita automatica)</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Il tethering Braille è l'impostazione che determina quale contenuto del cursore verrà visualizzato in Braille quando NVDA visualizza il contenuto sullo schermo. Per impostazione predefinita, è impostato sul tethering automatico. Quando è impostato su automatico, il contenuto sia dell'oggetto navigatore/cursore di revisione che del focus di sistema viene visualizzato in Braille ogni volta che il loro contenuto cambia. Gli utenti possono scegliere di impostare l'output Braille in modo che segua il focus di sistema o il contenuto del cursore di revisione.</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Quando si utilizza il Dot Pad 320, si consiglia di impostare il tethering Braille sul focus di sistema. Questa configurazione separa naturalmente il focus di sistema al display Braille a riga singola e il contenuto dell'oggetto navigatore e del cursore di revisione al display multilinea, evitando confusione. Il tasto di scelta rapida per cambiare il tethering Braille è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Configurazione dei tasti del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Gli utenti possono personalizzare i tasti del Dot Pad per eseguire diversi comandi NVDA. Il processo di configurazione è </w:t>
      </w:r>
      <w:r w:rsidRPr="00185916">
        <w:rPr>
          <w:rFonts w:ascii="Times New Roman" w:hAnsi="Times New Roman" w:eastAsia="Times New Roman" w:cs="Times New Roman"/>
          <w:color w:val="000000"/>
          <w:kern w:val="0"/>
          <w:szCs w:val="22"/>
          <w:lang w:val="en"/>
          <w14:ligatures w14:val="none"/>
        </w:rPr>
        <w:t xml:space="preserve">simile </w:t>
      </w:r>
      <w:r w:rsidRPr="00185916">
        <w:rPr>
          <w:rFonts w:ascii="Times New Roman" w:hAnsi="Times New Roman" w:eastAsia="Times New Roman" w:cs="Times New Roman"/>
          <w:color w:val="000000"/>
          <w:kern w:val="0"/>
          <w:szCs w:val="22"/>
          <w:lang w:val="en"/>
          <w14:ligatures w14:val="none"/>
        </w:rPr>
        <w:t xml:space="preserve">all'impostazione dei comandi della tastiera standard. I passaggi dettagliati sono i seguenti:</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Vai al menu NVDA &gt; Preferenze &gt; Gesti di input.</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Trova la funzione desiderata nella categoria delle caratteristiche.</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il tasto Tab per selezionare il pulsante "Aggiungi".</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Premere il tasto del Dot Pad che si desidera associare a questa funzione. Ad esempio, premendo il tasto F1 in questa modalità, la sua funzione esistente verrà sostituita dallo scorrimento indietro attraverso il Braille multilinea.</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Si aprirà una finestra di dialogo che chiederà se applicare l'impostazione a tutti i layout di tastiera, solo al layout desktop o solo al layout della tastiera del laptop.</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Utilizza i tasti freccia per selezionare il layout di tastiera desiderato e premi Invio per selezionarlo.</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Il comando da tastiera è ora registrato.</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Guida per l'utente: Utilizzo del Dot Pad 320 con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Introduzione</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Introduzione a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Questo manuale fornisce istruzioni per collegare e utilizzare Dot Pad con JAWS. Si presume che JAWS sia già installato e funzionante e che l'utente abbia familiarità con la relativa documentazione, dove è possibile trovare informazioni complete su tutte le funzioni Braille disponibili.</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Requisiti di sistema</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Per utilizzare Dot Pad con JAWS, è necessario disporre di:</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Versione 10 o superiore</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Versione 2025 o </w:t>
      </w:r>
      <w:r w:rsidRPr="008D5B54">
        <w:rPr>
          <w:rFonts w:ascii="Times New Roman" w:hAnsi="Times New Roman" w:eastAsia="Times New Roman" w:cs="Times New Roman"/>
          <w:spacing w:val="-9"/>
          <w:kern w:val="0"/>
          <w:szCs w:val="22"/>
          <w:lang w:eastAsia="en-US"/>
          <w14:ligatures w14:val="none"/>
        </w:rPr>
        <w:t xml:space="preserve">superiore</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Panoramica del processo di connessione</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Collegamento del Dot Pad a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Il collegamento del Dot Pad a JAWS è un processo semplice in due fasi:</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Collegare il Dot Pad al PC. È possibile utilizzare un cavo USB o una connessione Bluetooth.</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Configurare JAWS per l'utilizzo del Dot Pad. Ciò comporta indicare a JAWS quale dispositivo si sta utilizzando e quale tipo di connessione si desidera utilizzare.</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Connessione con un cavo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Per collegare il Dot Pad utilizzando un cavo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Il modo più semplice per collegare il Dot Pad al PC è utilizzare un cavo USB. È possibile utilizzare il cavo fornito con il Dot Pad se il PC dispone di una porta USB A. È anche possibile utilizzare un cavo da USB C a USB C se il PC dispone di una porta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Collegare un'estremità del cavo alla porta USB sinistra del Dot Pad. Si tratta della porta dati, contrassegnata dalla lettera "d" sulla parte superiore del dispositivo, vicino alla porta.</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Collegare l'altra estremità del cavo a una porta USB del PC.</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Configurazione di JAWS per una connessione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Una volta </w:t>
      </w:r>
      <w:r w:rsidRPr="008D5B54">
        <w:rPr>
          <w:rFonts w:ascii="Times New Roman" w:hAnsi="Times New Roman" w:eastAsia="Malgun Gothic" w:cs="Times New Roman"/>
          <w:kern w:val="0"/>
          <w:szCs w:val="22"/>
          <w:lang w:val="en"/>
          <w14:ligatures w14:val="none"/>
        </w:rPr>
        <w:t xml:space="preserve">collegato</w:t>
      </w:r>
      <w:r w:rsidRPr="008D5B54">
        <w:rPr>
          <w:rFonts w:ascii="Times New Roman" w:hAnsi="Times New Roman" w:eastAsia="Malgun Gothic" w:cs="Times New Roman"/>
          <w:kern w:val="0"/>
          <w:szCs w:val="22"/>
          <w:lang w:val="en"/>
          <w14:ligatures w14:val="none"/>
        </w:rPr>
        <w:t xml:space="preserve"> il Dot Pad </w:t>
      </w:r>
      <w:r w:rsidRPr="008D5B54">
        <w:rPr>
          <w:rFonts w:ascii="Times New Roman" w:hAnsi="Times New Roman" w:eastAsia="Malgun Gothic" w:cs="Times New Roman"/>
          <w:kern w:val="0"/>
          <w:szCs w:val="22"/>
          <w:lang w:val="en"/>
          <w14:ligatures w14:val="none"/>
        </w:rPr>
        <w:t xml:space="preserve">con </w:t>
      </w:r>
      <w:r w:rsidRPr="008D5B54">
        <w:rPr>
          <w:rFonts w:ascii="Times New Roman" w:hAnsi="Times New Roman" w:eastAsia="Malgun Gothic" w:cs="Times New Roman"/>
          <w:kern w:val="0"/>
          <w:szCs w:val="22"/>
          <w:lang w:val="en"/>
          <w14:ligatures w14:val="none"/>
        </w:rPr>
        <w:t xml:space="preserve">un cavo USB, seguire questi passaggi per configurarlo con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Premere INSERT+J per aprire la finestra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Premere ALT+O per aprire il menu Opzioni e selezionare Braille per aprire la finestra di dialogo Impostazioni di base Braille.</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Premere TAB per spostarsi sul pulsante Aggiungi display Braille e premere INVIO.</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Nell'elenco dei display Braille, selezionare Dot Pad, premere la BARRA SPAZIATRICE per selezionarlo, quindi scegliere Avanti.</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Nella finestra di dialogo Seleziona la porta di uscita, seleziona Avanti.</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Assicurarsi che Dot Pad sia selezionato come display principale.</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Seleziona Fine. Ti verrà richiesto di riavviare JAWS affinché le modifiche abbiano effetto. Seleziona OK per chiudere questo messaggio, quindi seleziona nuovamente OK per chiudere la finestra di dialogo Impostazioni di base Braille.</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Chiudere e riavviare JAWS. Dot Pad ora comunica con JAWS tramite USB.</w:t>
      </w:r>
    </w:p>
    <w:p w:rsidRPr="008D5B54" w:rsidR="002E5920" w:rsidP="002E5920" w:rsidRDefault="002E5920" w14:paraId="560FE3AD" w14:textId="77777777">
      <w:pPr>
        <w:pStyle w:val="Heading3"/>
      </w:pPr>
      <w:bookmarkStart w:name="_Toc209628661" w:id="293"/>
      <w:bookmarkStart w:name="_Toc219371983" w:id="294"/>
      <w:r w:rsidRPr="008D5B54">
        <w:t xml:space="preserve">Connessione </w:t>
      </w:r>
      <w:r w:rsidRPr="008D5B54">
        <w:rPr>
          <w:rFonts w:hint="eastAsia"/>
        </w:rPr>
        <w:t xml:space="preserve">tramite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La connettività Bluetooth è gestita interamente dalle impostazioni Braille di JAWS. Il modo corretto per connettersi tramite Bluetooth è il seguente:</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Premere INSERT+J per aprire la finestra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Premere ALT+O per aprire il menu Opzioni e selezionare Braille per aprire la finestra di dialogo Impostazioni di base Braille.</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Premere TAB per spostarsi sul pulsante Aggiungi display Braille e premere INVIO.</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Nell'elenco dei display Braille, selezionare Dot Pad, premere la BARRA SPAZIATRICE per selezionarlo, quindi scegliere Avanti.</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Nella finestra di dialogo Seleziona la porta di uscita, seleziona Avanti.</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Assicurarsi che Dot Pad sia selezionato come display principale.</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Seleziona Fine. Ti verrà richiesto di riavviare JAWS affinché le modifiche abbiano effetto. Seleziona OK per chiudere questo messaggio, quindi seleziona nuovamente OK per chiudere la finestra di dialogo Impostazioni di base Braille.</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Accendere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Chiudere e riavviare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Al riavvio di JAWS, verrà visualizzata la finestra di dialogo Scanner Bluetooth. Selezionare il Dot Pad dall'elenco e scegliere Connetti.</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La finestra di dialogo Scanner </w:t>
      </w:r>
      <w:r w:rsidRPr="008D5B54">
        <w:rPr>
          <w:rFonts w:hint="eastAsia" w:ascii="Times New Roman" w:hAnsi="Times New Roman" w:eastAsia="Malgun Gothic" w:cs="Times New Roman"/>
          <w:kern w:val="0"/>
          <w:szCs w:val="22"/>
          <w:lang w:val="en"/>
          <w14:ligatures w14:val="none"/>
        </w:rPr>
        <w:t xml:space="preserve">Bluetooth </w:t>
      </w:r>
      <w:r w:rsidRPr="008D5B54">
        <w:rPr>
          <w:rFonts w:hint="eastAsia" w:ascii="Times New Roman" w:hAnsi="Times New Roman" w:eastAsia="Malgun Gothic" w:cs="Times New Roman"/>
          <w:kern w:val="0"/>
          <w:szCs w:val="22"/>
          <w:lang w:val="en"/>
          <w14:ligatures w14:val="none"/>
        </w:rPr>
        <w:t xml:space="preserve">si chiuderà e il Dot Pad comunicherà con JAWS tramite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Una volta configurato JAWS, ogni volta che lo riavvierai, troverà automaticamente il tuo Dot Pad e si connetterà ad esso. Affinché ciò funzioni, devi accendere il tuo Dot Pad prima di avviare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Panoramica sull'uso di JAWS e Braille</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Ora che il Dot Pad è connesso, puoi provarlo navigando in Windows, sul web e nelle app sul tuo PC. Se hai già utilizzato JAWS in precedenza, ti sentirai subito a tuo agio. Se sei nuovo a JAWS e al Braille, consulta la sezione "JAWS e Braille aggiornabile" nel sistema di aiuto di JAWS per maggiori dettagli.</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I display </w:t>
      </w:r>
      <w:r w:rsidRPr="008D5B54">
        <w:rPr>
          <w:rFonts w:hint="eastAsia"/>
        </w:rPr>
        <w:t xml:space="preserve">del 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Il Dot Pad ha due display: un display grande a più righe e un display a riga singola. A differenza di altri lettori di schermo, JAWS utilizza il display grande per la maggior parte dei contenuti Braille. Il display a riga singola da 20 celle viene utilizzato per le celle di stato</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Sul display a 20 celle:</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Il layout dello schermo di Dot Canvas Web è il seguente.</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Le prime tre celle</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Le prime tre celle mostrano la posizione orizzontale (asse x) in pixel (con un cursore sullo schermo), il numero di riga (con il cursore virtuale) e/o il numero di indice dell'uscita vocale (in modalità uscita vocale).</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La quarta cella</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quarta cella indica il cursore attivo: p (cursore PC), v (cursore virtuale), j (cursore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(cursore invisibile) o b (cursore Braille)</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La quinta cella</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La quinta cella indica la modalità Braille attiva: l (linea), s (strutturata), x (uscita vocale) o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(attributo).</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Se si è focalizzati su un controllo in modalità strutturata, il tipo di controllo viene visualizzato per impostazione predefinita nelle celle di stato. Ad esempio,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per una casella di controllo o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per un pulsante apparirà quando ci si posiziona su questi tipi di controllo. Quando è necessario visualizzare più tipi, i simboli verranno combinati in un unico simbolo che si adatta all'area di stato. Ad esempio, un'immagine all'interno di un collegamento mostrerà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mentre un'immagine che fa parte di un'intestazione di livello 1 mostrerà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Successivamente, verranno visualizzati due numeri separati da una virgola. Il primo numero è la linea orizzontale sul Dot Pad in cui si trova il cursore. Il numero dopo la virgola è il numero del carattere su quella linea. Questo aiuta a trovare rapidamente il cursore in qualsiasi punto del display.</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Navigazione con i pulsanti sul Dot Pad</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I sei pulsanti sul Dot Pad offrono un modo comodo per navigare e leggere direttamente dal </w:t>
      </w:r>
      <w:r w:rsidRPr="008D5B54">
        <w:rPr>
          <w:rFonts w:ascii="Times New Roman" w:hAnsi="Times New Roman" w:eastAsia="Malgun Gothic" w:cs="Times New Roman"/>
          <w:iCs/>
          <w:kern w:val="0"/>
          <w:szCs w:val="22"/>
          <w:lang w:val="en"/>
          <w14:ligatures w14:val="none"/>
        </w:rPr>
        <w:t xml:space="preserve">dispositivo senza dover utilizzare la tastiera del computer. Da sinistra a destra, hanno le seguenti funzioni:</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Panoramica a sinistra: visualizza la pagina precedente in Braille.</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sposta a sinistra la regione Braille divisa.</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preme il tasto Esc.</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preme il tasto Invio.</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sposta la regione Braille divisa verso destra.</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Panoramica a destra: visualizza la pagina successiva del Braille</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È inoltre possibile utilizzare le seguenti combinazioni di tasti:</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Sposta a sinistra + F1: preme il tasto freccia su.</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Sposta a sinistra + F2: preme il tasto freccia sinistra.</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preme il tasto Home.</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preme Maiusc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preme il tasto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preme il tasto Fine.</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Panoramica a destra: preme il tasto freccia destra.</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 Right: preme il tasto freccia giù.</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richiama la finestra di dialogo Imposta visualizzazione Braille</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Se si dimentica la funzione di questi tasti, è possibile attivare la guida della tastiera premendo il tasto JAWS + 1. Il Dot Pad visualizzerà quindi i tasti premuti insieme alla loro funzione. È possibile disattivare nuovamente la guida della tastiera premendo Esc o F2 sul Dot Pad.</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Tutti questi tasti possono essere rimappati su qualsiasi funzione JAWS utilizzando il gestore della tastiera JAWS. Per informazioni su come procedere, consultare l'argomento "Utilizzo del gestore della tastiera" nella sezione "Personalizzazione di JAWS per Windows" del sistema di guida di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Utilizzo del Braille abbreviato</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Quando si configura JAWS per la prima volta, l'input Braille del computer è selezionato per impostazione predefinita. Per utilizzare il Braille abbreviato, procedere come segue:</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Premere INSERT+F2 e selezionare Centro impostazioni.</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Per applicare le modifiche a tutte le applicazioni, premere CTRL+MAIUSC+D per caricare le impostazioni predefinite di JAWS. Per applicare le modifiche a un'applicazione specifica, selezionarla dalla casella combinata Applicazioni.</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Nella casella di modifica Cerca, digitare "Traduzione" senza virgolette.</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Premere la FRECCIA GIÙ per spostarsi su Traduzione nei risultati di ricerca filtrati nella visualizzazione ad albero e premere INVIO per spostare il focus sul gruppo Traduzione. Premere la FRECCIA DESTRA per espandere il gruppo.</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Premere la BARRA SPAZIATRICE per scorrere le diverse impostazioni nella casella combinata Output per configurare la modalità di lettura Braille.</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La prima opzione è sempre Braille computerizzato. Le altre opzioni disponibili dipendono dalla lingua attualmente selezionata. Ad esempio, con l'inglese (Stati Uniti) selezionato, le modalità di output disponibili sono Inglese americano Grado 1, Inglese americano Grado 2, Braille inglese unificato Grado 1 e Braille inglese unificato Grado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Supporto Braille multilinea</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Modalità avvolgente</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fornisce il supporto Braille multilinea fin da subito. Durante la navigazione nelle pagine Web e nei documenti, JAWS visualizzerà tutto il Braille che può essere contenuto nel Dot Pad. Questa è l'operazione predefinita di JAWS ed è nota come modalità Wrapped.</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Modalità ritagliata</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Se </w:t>
      </w:r>
      <w:r w:rsidRPr="008D5B54">
        <w:rPr>
          <w:rFonts w:ascii="Times New Roman" w:hAnsi="Times New Roman" w:cs="Times New Roman"/>
          <w:lang w:val="en"/>
        </w:rPr>
        <w:t xml:space="preserve">si sta visualizzando una tabella o un foglio di calcolo, JAWS passerà automaticamente alla visualizzazione della colonna corrente nella misura massima possibile. Durante la navigazione nella tabella, l'allineamento verticale viene mantenuto, facilitando la lettura e la comprensione delle informazioni. Questa funzione è nota come modalità ritagliata e JAWS passerà automaticamente ad essa quando ci si trova in una tabella o in un foglio di calcolo</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Imposta modalità Braille</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Se lo desideri, puoi utilizzare la finestra di dialogo Imposta visualizzazione Braille per passare manualmente da una modalità all'altra. Puoi attivare questa finestra di dialogo premendo F1+F4 sul Dot Pad. Per ulteriori dettagli, consulta la documentazione di JAWS.</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Utilizzo di Split Braille</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Split Braille consente di visualizzare contenuti provenienti da posizioni diverse sullo stesso display Braille. Quando la visualizzazione Split Braille è attiva, il display viene suddiviso in due aree separate da una linea orizzontale.</w:t>
      </w:r>
    </w:p>
    <w:p w:rsidRPr="008D5B54" w:rsidR="002E5920" w:rsidP="002E5920" w:rsidRDefault="002E5920" w14:paraId="7E3FBD1B" w14:textId="77777777">
      <w:pPr>
        <w:pStyle w:val="Heading3"/>
      </w:pPr>
      <w:bookmarkStart w:name="_Toc209628672" w:id="319"/>
      <w:bookmarkStart w:name="_Toc219371994" w:id="320"/>
      <w:r w:rsidRPr="008D5B54">
        <w:t xml:space="preserve">Attivazione di Split Braille</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Per abilitare la visualizzazione Braille diviso, premere ALT+INSERT+V (ALT+CAPS LOCK+V nella configurazione Laptop) per aprire la finestra di dialogo Seleziona visualizzazione Braille. In alternativa, è possibile premere F1+F4 sul Dot Pad.</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Quando si apre la finestra di dialogo, verrà visualizzato un elenco delle visualizzazioni disponibili. Selezionare quella che si desidera utilizzare, quindi selezionare OK. La visualizzazione attiva rimane in vigore per la sessione JAWS corrente. Il riavvio di JAWS riporterà alle impostazioni predefinite.</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Quando è attiva una visualizzazione divisa, la posizione corrente viene visualizzata nella regione uno (in alto) e il contenuto della visualizzazione attiva viene visualizzato nella regione due (in basso). Se si desidera modificare questa impostazione, aprire nuovamente la finestra di dialogo Seleziona visualizzazione Braille e selezionare il pulsante Scambia divisione.</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Per la maggior parte delle visualizzazioni, è possibile navigare in modo indipendente nella regione divisa. Per navigare nel testo nella visualizzazione divisa, utilizzare i tasti F1 e F4 sul Dot Pad per spostarsi a sinistra o a destra.</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L'impostazione predefinita è Nessuna divisione, in cui l'intero display multilinea viene utilizzato per presentare il Braille nell'applicazione corrente.</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Esistono diverse visualizzazioni Braille divise, descritte nella documentazione JAWS. Ad esempio, selezionando Testo bufferizzato si acquisisce il testo nella posizione corrente e lo si visualizza nella regione due. Una volta creato il buffer, è possibile navigare in un'altra posizione o persino in un documento o un'applicazione diversi, mentre il testo bufferizzato rimane disponibile.</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Per ulteriori informazioni sul Braille diviso, consultare l'argomento "Braille diviso" nella sezione "Utilizzo di JAWS con Braille aggiornabile" del sistema di guida di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Accesso ai contenuti matematici con JAWS e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aiuta gli studenti a leggere e studiare i problemi di matematica nelle pagine Web e nei documenti Microsoft Word utilizzando sia la sintesi vocale che il Braille. Descrive le espressioni matematiche in un linguaggio chiaro e naturale, </w:t>
      </w:r>
      <w:r w:rsidRPr="008D5B54">
        <w:rPr>
          <w:rFonts w:ascii="Times New Roman" w:hAnsi="Times New Roman" w:cs="Times New Roman"/>
          <w:lang w:val="en"/>
        </w:rPr>
        <w:t xml:space="preserve">simile a </w:t>
      </w:r>
      <w:r w:rsidRPr="008D5B54">
        <w:rPr>
          <w:rFonts w:ascii="Times New Roman" w:hAnsi="Times New Roman" w:cs="Times New Roman"/>
          <w:lang w:val="en"/>
        </w:rPr>
        <w:t xml:space="preserve">quello che un insegnante userebbe per spiegarle in classe. Ciò consente agli studenti che utilizzano JAWS di leggere la matematica proprio come i loro compagni vedenti.</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Leggere la matematica sul web</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supporta la lettura di contenuti MathML in Microsoft Edge, Google Chrome e Mozilla Firefox. MathML è un linguaggio web che consente ai browser di visualizzare equazioni matematiche e scientifiche proprio come apparirebbero su carta.</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Quando JAWS trova MathML in una pagina web, descrive prima l'espressione e poi dice "contenuto matematico". Se si utilizza il Dot Pad con il Braille contratto abilitato, il Dot Pad mostrerà "Matematica" seguito dall'espressione in codice matematico Braille. Se l'espressione è troppo lunga, è possibile utilizzare i pulsanti di panoramica del Dot Pad per leggere il resto. Se JAWS è impostato su Braille computerizzato, il Dot Pad mostrerà un messaggio che spiega che è necessario abilitare il Braille contratto per visualizzare la matematica.</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È possibile premere Invio o F3 sul Dot Pad mentre si è focalizzati sulla matematica per aprire il Visualizzatore matematico, che consente di esplorare l'espressione in modo più dettagliato sia con la voce che con il braille. È possibile uscire dal Visualizzatore matematico premendo Esc o F2 sul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Lettura della matematica in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Quando JAWS trova un'equazione o una formula matematica in un documento Word, legge il problema ad alta voce e dice "Contenuto matematico". È quindi possibile premere la combinazione di tasti Insert + barra spaziatrice, seguita dal tasto uguale, per aprire il Visualizzatore matematico JAWS e studiare l'equazione in modo più dettagliato. È possibile uscire dal Visualizzatore matematico premendo Esc o F2 sul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Per una spiegazione completa su come lavorare con la matematica e JAWS, inclusi ulteriori dettagli sulla navigazione nel Visualizzatore matematico, fare riferimento alla sezione Accesso ai contenuti matematici del sistema di aiuto di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Guida per l'utente: Utilizzo del Dot Pad 320 con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Introduzione a VoiceOver e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è uno screen reader avanzato integrato nel sistema operativo Apple, progettato per assistere gli utenti ipovedenti fornendo feedback uditivo e tattile.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è abbinato al Dot Pad 320, VoiceOver fornisce un feedback tattile sia per il testo che per la grafica, creando una soluzione di accessibilità completa e intuitiva.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Questa sinergia consente agli utenti ipovedenti di interagire con i propri dispositivi in modo più efficace e produttivo.</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Il Dot Pad 320 migliora questa esperienza offrendo un output braille in tempo reale, </w:t>
      </w:r>
      <w:r w:rsidRPr="00CF624F">
        <w:rPr>
          <w:rFonts w:eastAsia="Gulim" w:asciiTheme="majorBidi" w:hAnsiTheme="majorBidi" w:cstheme="majorBidi"/>
          <w:color w:val="000000"/>
          <w:kern w:val="0"/>
          <w:szCs w:val="22"/>
          <w14:ligatures w14:val="none"/>
        </w:rPr>
        <w:t xml:space="preserve">simile ad </w:t>
      </w:r>
      <w:r w:rsidRPr="00CF624F">
        <w:rPr>
          <w:rFonts w:eastAsia="Gulim" w:asciiTheme="majorBidi" w:hAnsiTheme="majorBidi" w:cstheme="majorBidi"/>
          <w:color w:val="000000"/>
          <w:kern w:val="0"/>
          <w:szCs w:val="22"/>
          <w14:ligatures w14:val="none"/>
        </w:rPr>
        <w:t xml:space="preserve">altri display braille, ma con l'ulteriore vantaggio di visualizzare più righe di braille contemporaneamente. Questa funzione consente agli utenti di leggere grandi quantità di contenuti sullo schermo in modo più efficiente. La modalità di anteprima braille multilinea consente agli utenti di comprendere in modo rapido ed efficace il layout dello schermo, rivoluzionando la produttività degli utenti di lettori di schermo.</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Inoltre, il Dot Pad è in grado di visualizzare istantaneamente le immagini sullo schermo come grafica tattile.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Gli utenti possono ingrandire e rimpicciolire o invertire queste immagini per una lettura dettagliata e scorrere orizzontalmente o verticalmente per esplorare accuratamente immagini di grandi dimensioni. Inoltre, alcune applicazioni consentono agli utenti di percepire i grafici in modo tattile sul Dot Pad, migliorando l'esperienza complessiva di accessibilità.</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Panoramica delle funzionalità</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è collegato ad Apple VoiceOver, il Dot Pad offre le seguenti caratteristiche:</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Nota: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Le funzionalità specificate con il nome di un sistema operativo tra parentesi sono esclusive di quel sistema operativo. </w:t>
      </w:r>
      <w:r>
        <w:rPr>
          <w:rFonts w:hint="eastAsia" w:eastAsia="Gulim" w:asciiTheme="majorBidi" w:hAnsiTheme="majorBidi" w:cstheme="majorBidi"/>
          <w:color w:val="000000"/>
          <w:kern w:val="0"/>
          <w:szCs w:val="22"/>
          <w14:ligatures w14:val="none"/>
        </w:rPr>
        <w:t xml:space="preserve">Le funzionalità </w:t>
      </w:r>
      <w:r w:rsidRPr="00CF624F">
        <w:rPr>
          <w:rFonts w:eastAsia="Gulim" w:asciiTheme="majorBidi" w:hAnsiTheme="majorBidi" w:cstheme="majorBidi"/>
          <w:color w:val="000000"/>
          <w:kern w:val="0"/>
          <w:szCs w:val="22"/>
          <w14:ligatures w14:val="none"/>
        </w:rPr>
        <w:t xml:space="preserve">senza il nome di un sistema operativo </w:t>
      </w:r>
      <w:r>
        <w:rPr>
          <w:rFonts w:hint="eastAsia" w:eastAsia="Gulim" w:asciiTheme="majorBidi" w:hAnsiTheme="majorBidi" w:cstheme="majorBidi"/>
          <w:color w:val="000000"/>
          <w:kern w:val="0"/>
          <w:szCs w:val="22"/>
          <w14:ligatures w14:val="none"/>
        </w:rPr>
        <w:t xml:space="preserve">sono </w:t>
      </w:r>
      <w:r w:rsidRPr="00CF624F">
        <w:rPr>
          <w:rFonts w:eastAsia="Gulim" w:asciiTheme="majorBidi" w:hAnsiTheme="majorBidi" w:cstheme="majorBidi"/>
          <w:color w:val="000000"/>
          <w:kern w:val="0"/>
          <w:szCs w:val="22"/>
          <w14:ligatures w14:val="none"/>
        </w:rPr>
        <w:t xml:space="preserve">disponibili su tutti i sistemi operativi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Output</w:t>
      </w:r>
      <w:r w:rsidRPr="00432981">
        <w:rPr>
          <w:rFonts w:asciiTheme="majorBidi" w:hAnsiTheme="majorBidi" w:cstheme="majorBidi"/>
          <w:b/>
          <w:bCs/>
        </w:rPr>
        <w:t xml:space="preserve"> Braille a riga singola</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Il contenuto di VoiceOver viene visualizzato in tempo reale in braille sul display braille a riga singola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del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Output braille multilinea (iOS e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Visualizza il contenuto dello schermo in braille multilinea, consentendo l'uso della modalità di anteprima e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altre funzioni con il display braille multilinea del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Visualizzazione tattile delle immagini in tempo reale:</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Quando il cursore VoiceOver si posiziona su un oggetto specifico sullo schermo, l'immagine corrispondente viene visualizzata sul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Visualizzazione di immagini tattili tramite il riconoscimento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L'attivazione del riconoscimento VoiceOver fornisce una descrizione dell'oggetto selezionato o delle immagini circostanti sullo schermo sia in formato audio che in testo braille e, contemporaneamente,</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visualizza le immagini in modo tattile sul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Visualizzazione grafica:</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Alcune applicazioni, come le app di borsa, possono visualizzare grafici in modo tattile sul Dot Pad insieme </w:t>
      </w:r>
      <w:r>
        <w:rPr>
          <w:rFonts w:hint="eastAsia" w:eastAsia="Gulim" w:asciiTheme="majorBidi" w:hAnsiTheme="majorBidi" w:cstheme="majorBidi"/>
          <w:color w:val="000000"/>
          <w:kern w:val="0"/>
          <w:szCs w:val="22"/>
          <w14:ligatures w14:val="none"/>
        </w:rPr>
        <w:t xml:space="preserve">a </w:t>
      </w:r>
      <w:r w:rsidRPr="00432981">
        <w:rPr>
          <w:rFonts w:eastAsia="Gulim" w:asciiTheme="majorBidi" w:hAnsiTheme="majorBidi" w:cstheme="majorBidi"/>
          <w:color w:val="000000"/>
          <w:kern w:val="0"/>
          <w:szCs w:val="22"/>
          <w14:ligatures w14:val="none"/>
        </w:rPr>
        <w:t xml:space="preserve">grafici audio </w:t>
      </w:r>
      <w:r>
        <w:rPr>
          <w:rFonts w:hint="eastAsia" w:eastAsia="Gulim" w:asciiTheme="majorBidi" w:hAnsiTheme="majorBidi" w:cstheme="majorBidi"/>
          <w:color w:val="000000"/>
          <w:kern w:val="0"/>
          <w:szCs w:val="22"/>
          <w14:ligatures w14:val="none"/>
        </w:rPr>
        <w:t xml:space="preserve">(sonificazione)</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Controllo VoiceOver e modifica dei tasti di scelta rapida utilizzando i pulsanti del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Interagisci con VoiceOver utilizzando i pulsanti del Dot Pad, che possono anche essere personalizzati per eseguire comandi VoiceOver specifici.</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Requisiti di sistema</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Il Dot Pad è compatibile con VoiceOver sui seguenti sistemi operativi Apple:</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e versioni successive</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e versioni successive</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e versioni successive</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e versioni successive</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Utilizzo del Dot Pad 320 con iOS e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Panoramica delle funzionalità</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iOS e iPadOS, è possibile leggere il contenuto dello schermo tramite VoiceOver sul Dot Pad come si farebbe con qualsiasi </w:t>
      </w:r>
      <w:r>
        <w:rPr>
          <w:rFonts w:hint="eastAsia" w:eastAsia="Gulim" w:asciiTheme="majorBidi" w:hAnsiTheme="majorBidi" w:cstheme="majorBidi"/>
          <w:color w:val="000000"/>
          <w:kern w:val="0"/>
          <w:szCs w:val="22"/>
          <w14:ligatures w14:val="none"/>
        </w:rPr>
        <w:t xml:space="preserve">altro </w:t>
      </w:r>
      <w:r w:rsidRPr="00CF624F">
        <w:rPr>
          <w:rFonts w:eastAsia="Gulim" w:asciiTheme="majorBidi" w:hAnsiTheme="majorBidi" w:cstheme="majorBidi"/>
          <w:color w:val="000000"/>
          <w:kern w:val="0"/>
          <w:szCs w:val="22"/>
          <w14:ligatures w14:val="none"/>
        </w:rPr>
        <w:t xml:space="preserve">display braille. A partire da iOS e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gli utenti </w:t>
      </w:r>
      <w:r w:rsidRPr="00CF624F">
        <w:rPr>
          <w:rFonts w:eastAsia="Gulim" w:asciiTheme="majorBidi" w:hAnsiTheme="majorBidi" w:cstheme="majorBidi"/>
          <w:color w:val="000000"/>
          <w:kern w:val="0"/>
          <w:szCs w:val="22"/>
          <w14:ligatures w14:val="none"/>
        </w:rPr>
        <w:t xml:space="preserve">possono utilizzare la funzione di output braille multilinea e leggere immagini e grafici in modo tattile.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Requisiti di sistema</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Requisiti minimi: iPhone e iPad in grado di eseguire iOS o iPadOS 15.2 o </w:t>
      </w:r>
      <w:r>
        <w:rPr>
          <w:rFonts w:hint="eastAsia" w:eastAsia="Gulim" w:asciiTheme="majorBidi" w:hAnsiTheme="majorBidi" w:cstheme="majorBidi"/>
          <w:color w:val="000000"/>
          <w:kern w:val="0"/>
          <w:szCs w:val="22"/>
          <w14:ligatures w14:val="none"/>
        </w:rPr>
        <w:t xml:space="preserve">versioni successive</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l'output braille multilinea: iPhone e iPad in grado di eseguire iOS o iPadOS 18 o </w:t>
      </w:r>
      <w:r>
        <w:rPr>
          <w:rFonts w:hint="eastAsia" w:eastAsia="Gulim" w:asciiTheme="majorBidi" w:hAnsiTheme="majorBidi" w:cstheme="majorBidi"/>
          <w:color w:val="000000"/>
          <w:kern w:val="0"/>
          <w:szCs w:val="22"/>
          <w14:ligatures w14:val="none"/>
        </w:rPr>
        <w:t xml:space="preserve">versioni successive</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Collegamento del Dot Pad 320 a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Ecco i passaggi per collegare Dot Pad al tuo iPhone o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Attiva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Vai su </w:t>
      </w:r>
      <w:r w:rsidRPr="00D35FC7">
        <w:rPr>
          <w:rFonts w:hint="eastAsia" w:asciiTheme="majorBidi" w:hAnsiTheme="majorBidi" w:cstheme="majorBidi"/>
        </w:rPr>
        <w:t xml:space="preserve">[</w:t>
      </w:r>
      <w:r w:rsidRPr="00D35FC7">
        <w:rPr>
          <w:rFonts w:asciiTheme="majorBidi" w:hAnsiTheme="majorBidi" w:cstheme="majorBidi"/>
        </w:rPr>
        <w:t xml:space="preserve">Impostazioni</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Accessibilità</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Controlla il nome del dispositivo Bluetooth del tuo Dot Pad e trova il dispositivo corrispondente nell'elenco </w:t>
      </w:r>
      <w:r w:rsidRPr="00D35FC7">
        <w:rPr>
          <w:rFonts w:asciiTheme="majorBidi" w:hAnsiTheme="majorBidi" w:cstheme="majorBidi"/>
        </w:rPr>
        <w:t xml:space="preserve">dei dispositivi visualizzato nella parte inferiore dello schermo, quindi collegalo.</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Quando il Dot Pad vibra e si sente il segnale acustico specifico che indica che un dispositivo braille è stato collegato in VoiceOver, la connessione è stata </w:t>
      </w:r>
      <w:r>
        <w:rPr>
          <w:rFonts w:hint="eastAsia" w:asciiTheme="majorBidi" w:hAnsiTheme="majorBidi" w:cstheme="majorBidi"/>
        </w:rPr>
        <w:t xml:space="preserve">effettuata</w:t>
      </w:r>
      <w:r w:rsidRPr="009532F4">
        <w:rPr>
          <w:rFonts w:asciiTheme="majorBidi" w:hAnsiTheme="majorBidi" w:cstheme="majorBidi"/>
        </w:rPr>
        <w:t xml:space="preserve"> con successo. </w:t>
      </w:r>
      <w:r w:rsidRPr="00D35FC7">
        <w:rPr>
          <w:rFonts w:asciiTheme="majorBidi" w:hAnsiTheme="majorBidi" w:cstheme="majorBidi"/>
        </w:rPr>
        <w:t xml:space="preserve">La spia LED sul Dot Pad diventerà blu.</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Nota:</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disconnettere il Dot Pad collegato da VoiceOver, tieni premuto il dispositivo collegato o utilizza il menu Azioni nel rotore VoiceOver per selezionare Altro, quindi tocca Dimentica questo dispositivo. Il Dot Pad verrà disconnesso.</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Lettura di contenuti con display braille a riga singola</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VoiceOver e Dot Pad 320 sono collegati correttamente, le funzioni disponibili che visualizzano il contenuto su Dot Pad 320 dipenderanno dalla versione di iOS o iPadOS in uso.</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Versioni iOS o iPadOS </w:t>
      </w:r>
      <w:r w:rsidRPr="00C25231">
        <w:rPr>
          <w:rFonts w:hint="eastAsia" w:asciiTheme="majorBidi" w:hAnsiTheme="majorBidi" w:cstheme="majorBidi"/>
        </w:rPr>
        <w:t xml:space="preserve">precedenti </w:t>
      </w:r>
      <w:r w:rsidRPr="00C25231">
        <w:rPr>
          <w:rFonts w:asciiTheme="majorBidi" w:hAnsiTheme="majorBidi" w:cstheme="majorBidi"/>
        </w:rPr>
        <w:t xml:space="preserve">alla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I contenuti VoiceOver verranno visualizzati in tempo reale sul display braille a riga singola del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Versione iOS o iPadOS 18.0 e successive: </w:t>
      </w:r>
      <w:r>
        <w:rPr>
          <w:rFonts w:asciiTheme="majorBidi" w:hAnsiTheme="majorBidi" w:cstheme="majorBidi"/>
        </w:rPr>
        <w:br/>
      </w:r>
      <w:r w:rsidRPr="00D35FC7">
        <w:rPr>
          <w:rFonts w:asciiTheme="majorBidi" w:hAnsiTheme="majorBidi" w:cstheme="majorBidi"/>
        </w:rPr>
        <w:t xml:space="preserve">Il contenuto verrà visualizzato </w:t>
      </w:r>
      <w:r>
        <w:rPr>
          <w:rFonts w:hint="eastAsia" w:asciiTheme="majorBidi" w:hAnsiTheme="majorBidi" w:cstheme="majorBidi"/>
        </w:rPr>
        <w:t xml:space="preserve">sia sul </w:t>
      </w:r>
      <w:r>
        <w:rPr>
          <w:rFonts w:hint="eastAsia" w:asciiTheme="majorBidi" w:hAnsiTheme="majorBidi" w:cstheme="majorBidi"/>
        </w:rPr>
        <w:t xml:space="preserve">display</w:t>
      </w:r>
      <w:r w:rsidRPr="00D35FC7">
        <w:rPr>
          <w:rFonts w:asciiTheme="majorBidi" w:hAnsiTheme="majorBidi" w:cstheme="majorBidi"/>
        </w:rPr>
        <w:t xml:space="preserve"> braille </w:t>
      </w:r>
      <w:r w:rsidRPr="00D35FC7">
        <w:rPr>
          <w:rFonts w:asciiTheme="majorBidi" w:hAnsiTheme="majorBidi" w:cstheme="majorBidi"/>
        </w:rPr>
        <w:t xml:space="preserve">multilinea </w:t>
      </w:r>
      <w:r>
        <w:rPr>
          <w:rFonts w:hint="eastAsia" w:asciiTheme="majorBidi" w:hAnsiTheme="majorBidi" w:cstheme="majorBidi"/>
        </w:rPr>
        <w:t xml:space="preserve">che </w:t>
      </w:r>
      <w:r w:rsidRPr="00D35FC7">
        <w:rPr>
          <w:rFonts w:asciiTheme="majorBidi" w:hAnsiTheme="majorBidi" w:cstheme="majorBidi"/>
        </w:rPr>
        <w:t xml:space="preserve">su </w:t>
      </w:r>
      <w:r>
        <w:rPr>
          <w:rFonts w:hint="eastAsia" w:asciiTheme="majorBidi" w:hAnsiTheme="majorBidi" w:cstheme="majorBidi"/>
        </w:rPr>
        <w:t xml:space="preserve">quello </w:t>
      </w:r>
      <w:r w:rsidRPr="00D35FC7">
        <w:rPr>
          <w:rFonts w:asciiTheme="majorBidi" w:hAnsiTheme="majorBidi" w:cstheme="majorBidi"/>
        </w:rPr>
        <w:t xml:space="preserve">a riga singola </w:t>
      </w:r>
      <w:r>
        <w:rPr>
          <w:rFonts w:hint="eastAsia" w:asciiTheme="majorBidi" w:hAnsiTheme="majorBidi" w:cstheme="majorBidi"/>
        </w:rPr>
        <w:t xml:space="preserve">del Dot Pad 320</w:t>
      </w:r>
      <w:r w:rsidRPr="00D35FC7">
        <w:rPr>
          <w:rFonts w:asciiTheme="majorBidi" w:hAnsiTheme="majorBidi" w:cstheme="majorBidi"/>
        </w:rPr>
        <w:t xml:space="preserve">, consentendo la lettura simultanea di contenuti più estesi.</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Nel display braille a riga singola, gli utenti possono scorrere il contenuto per righe:</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Tasto </w:t>
      </w:r>
      <w:r>
        <w:rPr>
          <w:rFonts w:hint="eastAsia" w:eastAsia="Gulim" w:asciiTheme="majorBidi" w:hAnsiTheme="majorBidi" w:cstheme="majorBidi"/>
          <w:color w:val="000000"/>
          <w:kern w:val="0"/>
          <w:szCs w:val="22"/>
          <w14:ligatures w14:val="none"/>
        </w:rPr>
        <w:t xml:space="preserve">di scorrimento</w:t>
      </w:r>
      <w:r w:rsidRPr="00D35FC7">
        <w:rPr>
          <w:rFonts w:eastAsia="Gulim" w:asciiTheme="majorBidi" w:hAnsiTheme="majorBidi" w:cstheme="majorBidi"/>
          <w:color w:val="000000"/>
          <w:kern w:val="0"/>
          <w:szCs w:val="22"/>
          <w14:ligatures w14:val="none"/>
        </w:rPr>
        <w:t xml:space="preserve"> sinistro </w:t>
      </w:r>
      <w:r w:rsidRPr="00D35FC7">
        <w:rPr>
          <w:rFonts w:eastAsia="Gulim" w:asciiTheme="majorBidi" w:hAnsiTheme="majorBidi" w:cstheme="majorBidi"/>
          <w:color w:val="000000"/>
          <w:kern w:val="0"/>
          <w:szCs w:val="22"/>
          <w14:ligatures w14:val="none"/>
        </w:rPr>
        <w:t xml:space="preserve">(pulsante triangolare sinistro): scorre alla riga precedente.</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Gulim" w:asciiTheme="majorBidi" w:hAnsiTheme="majorBidi" w:cstheme="majorBidi"/>
          <w:color w:val="000000"/>
          <w:kern w:val="0"/>
          <w:szCs w:val="22"/>
          <w14:ligatures w14:val="none"/>
        </w:rPr>
        <w:t xml:space="preserve">Tasto </w:t>
      </w:r>
      <w:r>
        <w:rPr>
          <w:rFonts w:hint="eastAsia" w:eastAsia="Gulim" w:asciiTheme="majorBidi" w:hAnsiTheme="majorBidi" w:cstheme="majorBidi"/>
          <w:color w:val="000000"/>
          <w:kern w:val="0"/>
          <w:szCs w:val="22"/>
          <w14:ligatures w14:val="none"/>
        </w:rPr>
        <w:t xml:space="preserve">di scorrimento</w:t>
      </w:r>
      <w:r w:rsidRPr="00D35FC7">
        <w:rPr>
          <w:rFonts w:eastAsia="Gulim" w:asciiTheme="majorBidi" w:hAnsiTheme="majorBidi" w:cstheme="majorBidi"/>
          <w:color w:val="000000"/>
          <w:kern w:val="0"/>
          <w:szCs w:val="22"/>
          <w14:ligatures w14:val="none"/>
        </w:rPr>
        <w:t xml:space="preserve"> destro </w:t>
      </w:r>
      <w:r w:rsidRPr="00D35FC7">
        <w:rPr>
          <w:rFonts w:eastAsia="Gulim" w:asciiTheme="majorBidi" w:hAnsiTheme="majorBidi" w:cstheme="majorBidi"/>
          <w:color w:val="000000"/>
          <w:kern w:val="0"/>
          <w:szCs w:val="22"/>
          <w14:ligatures w14:val="none"/>
        </w:rPr>
        <w:t xml:space="preserve">(pulsante triangolare destro): scorre alla riga successiva.</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Lettura dei contenuti con display braille multilinea</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VoiceOver e Dot Pad sono collegati, gli utenti possono leggere contemporaneamente i contenuti dello schermo in braille multilinea. Il braille multilinea offre il vantaggio di leggere in modo rapido e accurato grandi quantità di contenuti dello schermo. Inoltre, la modalità di anteprima nell'output braille multilinea consente agli utenti di comprendere il layout dello schermo in modo più efficiente rispetto ai lettori di schermo tradizionali.</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funzione di output braille multilinea </w:t>
      </w:r>
      <w:r w:rsidRPr="00CF624F">
        <w:rPr>
          <w:rFonts w:eastAsia="Gulim" w:asciiTheme="majorBidi" w:hAnsiTheme="majorBidi" w:cstheme="majorBidi"/>
          <w:color w:val="000000"/>
          <w:kern w:val="0"/>
          <w:szCs w:val="22"/>
          <w14:ligatures w14:val="none"/>
        </w:rPr>
        <w:t xml:space="preserve">di VoiceOver </w:t>
      </w:r>
      <w:r w:rsidRPr="00CF624F">
        <w:rPr>
          <w:rFonts w:eastAsia="Gulim" w:asciiTheme="majorBidi" w:hAnsiTheme="majorBidi" w:cstheme="majorBidi"/>
          <w:color w:val="000000"/>
          <w:kern w:val="0"/>
          <w:szCs w:val="22"/>
          <w14:ligatures w14:val="none"/>
        </w:rPr>
        <w:t xml:space="preserve">offre quattro diverse modalità per visualizzare il contenuto dello schermo. Queste opzioni possono essere regolate nel Rotor di VoiceOver in "Modalità testo braille". Le quattro opzioni sono le seguenti:</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Modalità testo Braille &gt; Modalità lettura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Questa è l'opzione predefinita per l'output braille multilinea. Visualizza il testo nel display braille multilinea se è presente del testo e visualizza le immagini se sono presenti.</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Modalità testo Braille &gt; Modalità lettura (senza immagini)</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Questa opzione ignora le immagini e visualizza solo il testo nell'area braille multilinea.</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Modalità testo Braille &gt; Modalità anteprima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Questa modalità fornisce un breve elenco di elementi sullo schermo a partire dalla posizione corrente.</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Modalità testo Braille &gt; Immagini</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Questa opzione visualizza solo immagini e grafici nell'area braille multilinea, escludendo il testo.</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Utilizzando queste modalità, gli utenti possono personalizzare la propria esperienza digitale in base alle proprie esigenze, migliorando la produttività e l'accessibilità.</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Modalità di output braille multilinea di base (Modalità testo braille &gt; Modalità lettura)</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modalità di lettura è l'opzione predefinita per visualizzare </w:t>
      </w:r>
      <w:r w:rsidRPr="00CF624F">
        <w:rPr>
          <w:rFonts w:eastAsia="Gulim" w:asciiTheme="majorBidi" w:hAnsiTheme="majorBidi" w:cstheme="majorBidi"/>
          <w:color w:val="000000"/>
          <w:kern w:val="0"/>
          <w:szCs w:val="22"/>
          <w14:ligatures w14:val="none"/>
        </w:rPr>
        <w:t xml:space="preserve">in modo flessibile </w:t>
      </w:r>
      <w:r w:rsidRPr="00CF624F">
        <w:rPr>
          <w:rFonts w:eastAsia="Gulim" w:asciiTheme="majorBidi" w:hAnsiTheme="majorBidi" w:cstheme="majorBidi"/>
          <w:color w:val="000000"/>
          <w:kern w:val="0"/>
          <w:szCs w:val="22"/>
          <w14:ligatures w14:val="none"/>
        </w:rPr>
        <w:t xml:space="preserve">il testo o </w:t>
      </w:r>
      <w:r>
        <w:rPr>
          <w:rFonts w:hint="eastAsia" w:eastAsia="Gulim" w:asciiTheme="majorBidi" w:hAnsiTheme="majorBidi" w:cstheme="majorBidi"/>
          <w:color w:val="000000"/>
          <w:kern w:val="0"/>
          <w:szCs w:val="22"/>
          <w14:ligatures w14:val="none"/>
        </w:rPr>
        <w:t xml:space="preserve">la grafica</w:t>
      </w:r>
      <w:r w:rsidRPr="00CF624F">
        <w:rPr>
          <w:rFonts w:eastAsia="Gulim" w:asciiTheme="majorBidi" w:hAnsiTheme="majorBidi" w:cstheme="majorBidi"/>
          <w:color w:val="000000"/>
          <w:kern w:val="0"/>
          <w:szCs w:val="22"/>
          <w14:ligatures w14:val="none"/>
        </w:rPr>
        <w:t xml:space="preserve"> braille </w:t>
      </w:r>
      <w:r w:rsidRPr="00CF624F">
        <w:rPr>
          <w:rFonts w:eastAsia="Gulim" w:asciiTheme="majorBidi" w:hAnsiTheme="majorBidi" w:cstheme="majorBidi"/>
          <w:color w:val="000000"/>
          <w:kern w:val="0"/>
          <w:szCs w:val="22"/>
          <w14:ligatures w14:val="none"/>
        </w:rPr>
        <w:t xml:space="preserve">sul display braille multilinea, a seconda del contesto. Quando l'utente si concentra su un'immagine o un grafico, questi vengono rappresentati in modo tattile sul display braille multilinea </w:t>
      </w:r>
      <w:r>
        <w:rPr>
          <w:rFonts w:hint="eastAsia" w:eastAsia="Gulim" w:asciiTheme="majorBidi" w:hAnsiTheme="majorBidi" w:cstheme="majorBidi"/>
          <w:color w:val="000000"/>
          <w:kern w:val="0"/>
          <w:szCs w:val="22"/>
          <w14:ligatures w14:val="none"/>
        </w:rPr>
        <w:t xml:space="preserve">e quando l'utente si concentra sul testo, è possibile visualizzare fino a otto righe di braille</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viene visualizzato il testo braille, esso appare a partire dalla riga più in alto, con l'elemento attualmente selezionato in cima. Inoltre, per indicare che si tratta del primo elemento, prima del contenuto dello schermo viene visualizzata una cella con tutti i punti da 1 a 8 riempiti.</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scorrere il display braille multilinea, utilizzare i tasti F1 e F4 sul Dot Pad.</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Il display braille a riga singola </w:t>
      </w:r>
      <w:r>
        <w:rPr>
          <w:rFonts w:hint="eastAsia" w:eastAsia="Gulim" w:asciiTheme="majorBidi" w:hAnsiTheme="majorBidi" w:cstheme="majorBidi"/>
          <w:color w:val="000000"/>
          <w:kern w:val="0"/>
          <w:szCs w:val="22"/>
          <w14:ligatures w14:val="none"/>
        </w:rPr>
        <w:t xml:space="preserve">è sincronizzato con il display multilinea.</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Modalità di salto delle immagini (Modalità testo braille - Modalità di lettura (senza immagini))</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l'opzione Modalità di lettura (senza immagini) è selezionata nel rotore Modalità testo braille, VoiceOver non </w:t>
      </w:r>
      <w:r>
        <w:rPr>
          <w:rFonts w:hint="eastAsia" w:eastAsia="Gulim" w:asciiTheme="majorBidi" w:hAnsiTheme="majorBidi" w:cstheme="majorBidi"/>
          <w:color w:val="000000"/>
          <w:kern w:val="0"/>
          <w:szCs w:val="22"/>
          <w14:ligatures w14:val="none"/>
        </w:rPr>
        <w:t xml:space="preserve">stamperà </w:t>
      </w:r>
      <w:r w:rsidRPr="00CF624F">
        <w:rPr>
          <w:rFonts w:eastAsia="Gulim" w:asciiTheme="majorBidi" w:hAnsiTheme="majorBidi" w:cstheme="majorBidi"/>
          <w:color w:val="000000"/>
          <w:kern w:val="0"/>
          <w:szCs w:val="22"/>
          <w14:ligatures w14:val="none"/>
        </w:rPr>
        <w:t xml:space="preserve">le informazioni </w:t>
      </w:r>
      <w:r>
        <w:rPr>
          <w:rFonts w:hint="eastAsia" w:eastAsia="Gulim" w:asciiTheme="majorBidi" w:hAnsiTheme="majorBidi" w:cstheme="majorBidi"/>
          <w:color w:val="000000"/>
          <w:kern w:val="0"/>
          <w:szCs w:val="22"/>
          <w14:ligatures w14:val="none"/>
        </w:rPr>
        <w:t xml:space="preserve">grafiche </w:t>
      </w:r>
      <w:r>
        <w:rPr>
          <w:rFonts w:hint="eastAsia" w:eastAsia="Gulim" w:asciiTheme="majorBidi" w:hAnsiTheme="majorBidi" w:cstheme="majorBidi"/>
          <w:color w:val="000000"/>
          <w:kern w:val="0"/>
          <w:szCs w:val="22"/>
          <w14:ligatures w14:val="none"/>
        </w:rPr>
        <w:t xml:space="preserve">anche se </w:t>
      </w:r>
      <w:r w:rsidRPr="00CF624F">
        <w:rPr>
          <w:rFonts w:eastAsia="Gulim" w:asciiTheme="majorBidi" w:hAnsiTheme="majorBidi" w:cstheme="majorBidi"/>
          <w:color w:val="000000"/>
          <w:kern w:val="0"/>
          <w:szCs w:val="22"/>
          <w14:ligatures w14:val="none"/>
        </w:rPr>
        <w:t xml:space="preserve">il cursore è posizionato su immagini o grafici. Invece, il display braille multilinea mostrerà </w:t>
      </w:r>
      <w:r>
        <w:rPr>
          <w:rFonts w:hint="eastAsia" w:eastAsia="Gulim" w:asciiTheme="majorBidi" w:hAnsiTheme="majorBidi" w:cstheme="majorBidi"/>
          <w:color w:val="000000"/>
          <w:kern w:val="0"/>
          <w:szCs w:val="22"/>
          <w14:ligatures w14:val="none"/>
        </w:rPr>
        <w:t xml:space="preserve">il</w:t>
      </w:r>
      <w:r w:rsidRPr="00CF624F">
        <w:rPr>
          <w:rFonts w:eastAsia="Gulim" w:asciiTheme="majorBidi" w:hAnsiTheme="majorBidi" w:cstheme="majorBidi"/>
          <w:color w:val="000000"/>
          <w:kern w:val="0"/>
          <w:szCs w:val="22"/>
          <w14:ligatures w14:val="none"/>
        </w:rPr>
        <w:t xml:space="preserve"> testo alternativo </w:t>
      </w:r>
      <w:r>
        <w:rPr>
          <w:rFonts w:hint="eastAsia" w:eastAsia="Gulim" w:asciiTheme="majorBidi" w:hAnsiTheme="majorBidi" w:cstheme="majorBidi"/>
          <w:color w:val="000000"/>
          <w:kern w:val="0"/>
          <w:szCs w:val="22"/>
          <w14:ligatures w14:val="none"/>
        </w:rPr>
        <w:t xml:space="preserve">delle </w:t>
      </w:r>
      <w:r w:rsidRPr="00CF624F">
        <w:rPr>
          <w:rFonts w:eastAsia="Gulim" w:asciiTheme="majorBidi" w:hAnsiTheme="majorBidi" w:cstheme="majorBidi"/>
          <w:color w:val="000000"/>
          <w:kern w:val="0"/>
          <w:szCs w:val="22"/>
          <w14:ligatures w14:val="none"/>
        </w:rPr>
        <w:t xml:space="preserve">immagini, il nome del controllo immagine o il nome del grafico. Ciò consente agli utenti di concentrarsi esclusivamente sul contenuto del testo, pur </w:t>
      </w:r>
      <w:r>
        <w:rPr>
          <w:rFonts w:hint="eastAsia" w:eastAsia="Gulim" w:asciiTheme="majorBidi" w:hAnsiTheme="majorBidi" w:cstheme="majorBidi"/>
          <w:color w:val="000000"/>
          <w:kern w:val="0"/>
          <w:szCs w:val="22"/>
          <w14:ligatures w14:val="none"/>
        </w:rPr>
        <w:t xml:space="preserve">riconoscendo </w:t>
      </w:r>
      <w:r w:rsidRPr="00CF624F">
        <w:rPr>
          <w:rFonts w:eastAsia="Gulim" w:asciiTheme="majorBidi" w:hAnsiTheme="majorBidi" w:cstheme="majorBidi"/>
          <w:color w:val="000000"/>
          <w:kern w:val="0"/>
          <w:szCs w:val="22"/>
          <w14:ligatures w14:val="none"/>
        </w:rPr>
        <w:t xml:space="preserve">la presenza di immagini e grafici attraverso descrizioni alternative.</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Modalità di navigazione rapida dello schermo (modalità anteprima)</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modalità Anteprima dispone gli elementi dello schermo in ordine sequenziale </w:t>
      </w:r>
      <w:r w:rsidRPr="00CF624F">
        <w:rPr>
          <w:rFonts w:eastAsia="Gulim" w:asciiTheme="majorBidi" w:hAnsiTheme="majorBidi" w:cstheme="majorBidi"/>
          <w:color w:val="000000"/>
          <w:kern w:val="0"/>
          <w:szCs w:val="22"/>
          <w14:ligatures w14:val="none"/>
        </w:rPr>
        <w:t xml:space="preserve">sul display braille multilinea, a partire dalla posizione di focus corrente. Il Dot Pad può visualizzare fino a otto elementi dello schermo contemporaneamente, con il testo di ciascun elemento limitato a 20 caratteri braille. Se la lunghezza di un elemento supera i 20 caratteri, il testo dopo il ventesimo carattere </w:t>
      </w:r>
      <w:r>
        <w:rPr>
          <w:rFonts w:hint="eastAsia" w:eastAsia="Gulim" w:asciiTheme="majorBidi" w:hAnsiTheme="majorBidi" w:cstheme="majorBidi"/>
          <w:color w:val="000000"/>
          <w:kern w:val="0"/>
          <w:szCs w:val="22"/>
          <w14:ligatures w14:val="none"/>
        </w:rPr>
        <w:t xml:space="preserve">verrà omesso</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leggere in dettaglio gli elementi dello schermo riassunti, </w:t>
      </w:r>
      <w:r>
        <w:rPr>
          <w:rFonts w:hint="eastAsia" w:eastAsia="Gulim" w:asciiTheme="majorBidi" w:hAnsiTheme="majorBidi" w:cstheme="majorBidi"/>
          <w:color w:val="000000"/>
          <w:kern w:val="0"/>
          <w:szCs w:val="22"/>
          <w14:ligatures w14:val="none"/>
        </w:rPr>
        <w:t xml:space="preserve">leggere </w:t>
      </w:r>
      <w:r w:rsidRPr="00CF624F">
        <w:rPr>
          <w:rFonts w:eastAsia="Gulim" w:asciiTheme="majorBidi" w:hAnsiTheme="majorBidi" w:cstheme="majorBidi"/>
          <w:color w:val="000000"/>
          <w:kern w:val="0"/>
          <w:szCs w:val="22"/>
          <w14:ligatures w14:val="none"/>
        </w:rPr>
        <w:t xml:space="preserve">il display braille a riga singola. Ad esempio, per leggere </w:t>
      </w:r>
      <w:r w:rsidRPr="00CF624F">
        <w:rPr>
          <w:rFonts w:eastAsia="Gulim" w:asciiTheme="majorBidi" w:hAnsiTheme="majorBidi" w:cstheme="majorBidi"/>
          <w:color w:val="000000"/>
          <w:kern w:val="0"/>
          <w:szCs w:val="22"/>
          <w14:ligatures w14:val="none"/>
        </w:rPr>
        <w:t xml:space="preserve">in dettaglio </w:t>
      </w:r>
      <w:r w:rsidRPr="00CF624F">
        <w:rPr>
          <w:rFonts w:eastAsia="Gulim" w:asciiTheme="majorBidi" w:hAnsiTheme="majorBidi" w:cstheme="majorBidi"/>
          <w:color w:val="000000"/>
          <w:kern w:val="0"/>
          <w:szCs w:val="22"/>
          <w14:ligatures w14:val="none"/>
        </w:rPr>
        <w:t xml:space="preserve">l'elemento attualmente selezionato </w:t>
      </w:r>
      <w:r w:rsidRPr="00CF624F">
        <w:rPr>
          <w:rFonts w:eastAsia="Gulim" w:asciiTheme="majorBidi" w:hAnsiTheme="majorBidi" w:cstheme="majorBidi"/>
          <w:color w:val="000000"/>
          <w:kern w:val="0"/>
          <w:szCs w:val="22"/>
          <w14:ligatures w14:val="none"/>
        </w:rPr>
        <w:t xml:space="preserve">sulla prima riga, premere il tasto di scorrimento destro per esplorare l'intero contenuto dell'elemento dello schermo selezionato.</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Modalità di visualizzazione delle immagini (Immagini)</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è selezionata l'opzione Immagini, Dot Pad funziona in modo simile a come funziona su versioni iOS o iPadOS inferiori alla 18.0. In questa modalità, il display braille multilinea non mostrerà il testo braille. Al contrario, mostrerà esclusivamente immagini e grafici. Per informazioni più dettagliate sulla visualizzazione delle immagini dello schermo su Dot Pad, fare riferimento alla sezione &lt;2.6. Visualizzazione delle immagini dello schermo su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Visualizzazione delle immagini dello schermo sul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Configurazione di base dell'output delle immagini</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VoiceOver si concentra su un oggetto contenente informazioni relative alle immagini, </w:t>
      </w:r>
      <w:r w:rsidRPr="00CF624F">
        <w:rPr>
          <w:rFonts w:eastAsia="Gulim" w:asciiTheme="majorBidi" w:hAnsiTheme="majorBidi" w:cstheme="majorBidi"/>
          <w:color w:val="000000"/>
          <w:kern w:val="0"/>
          <w:szCs w:val="22"/>
          <w14:ligatures w14:val="none"/>
        </w:rPr>
        <w:t xml:space="preserve">queste </w:t>
      </w:r>
      <w:r w:rsidRPr="00CF624F">
        <w:rPr>
          <w:rFonts w:eastAsia="Gulim" w:asciiTheme="majorBidi" w:hAnsiTheme="majorBidi" w:cstheme="majorBidi"/>
          <w:color w:val="000000"/>
          <w:kern w:val="0"/>
          <w:szCs w:val="22"/>
          <w14:ligatures w14:val="none"/>
        </w:rPr>
        <w:t xml:space="preserve">vengono visualizzate in modo tattile sul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Procedura:</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Assicurarsi che il Dot Pad 320 sia collegato al dispositivo e passare alla schermata Home.</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Utilizzare VoiceOver per spostare il focus su qualsiasi icona dell'applicazione nella schermata Home.</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Il display grafico a 300 celle del Dot Pad visualizzerà la forma dell'icona dell'applicazione. Il contenuto di VoiceOver verrà visualizzato in braille sulle 20 celle del Dot Pad 320.</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Seguendo questi passaggi, gli utenti possono facilmente percepire e interagire con le informazioni grafiche sui propri dispositivi utilizzando il Dot Pad 320 con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Ingrandimento/riduzione delle immagini</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consente di ingrandire o ridurre le immagini visualizzate in modo tattile sul Dot Pad 320. Questa funzione consente di leggere i dettagli di un'immagine in modo più preciso. Per utilizzare questa funzione, aggiungere l'opzione "Braille Zoom" alle impostazioni del Rotor. Seguire questi passaggi per ingrandire le immagini:</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Passaggi:</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Posizionare il cursore VoiceOver sull'immagine che si desidera ingrandire o ridurre.</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Ruota due dita sullo schermo (in senso orario o </w:t>
      </w:r>
      <w:r>
        <w:rPr>
          <w:rFonts w:asciiTheme="majorBidi" w:hAnsiTheme="majorBidi" w:cstheme="majorBidi"/>
        </w:rPr>
        <w:t xml:space="preserve">antiorario</w:t>
      </w:r>
      <w:r w:rsidRPr="00C538E8">
        <w:rPr>
          <w:rFonts w:asciiTheme="majorBidi" w:hAnsiTheme="majorBidi" w:cstheme="majorBidi"/>
        </w:rPr>
        <w:t xml:space="preserve">) per selezionare "Zoom Braille" dal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Scorri un dito verso il basso per ingrandire l'immagine. Scorri un dito verso l'alto per ridurre l'immagine.</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Il livello di zoom varia dallo 0% al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Il Dot Pad 320 si aggiornerà immediatamente per riflettere le modifiche allo zoom.</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Seguendo questi passaggi, gli utenti possono facilmente regolare le dimensioni dell'immagine sul Dot Pad per migliorare la tua esperienza di lettura tattile.</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Scorrimento delle immagini</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le immagini vengono ingrandite, potrebbero risultare più grandi dell'area di visualizzazione del Dot Pad 320. In questi casi, gli utenti possono utilizzare la funzione di scorrimento delle immagini per navigare nell'immagine ingrandita. Sono supportati sia lo scorrimento orizzontale che quello verticale. Per abilitare questa funzione, aggiungere "Braille Vertical Pan" e "Braille Horizontal Pan" alle impostazioni del Rotor. Seguire questi passaggi per scorrere le immagini:</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Passaggi:</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Posizionare il cursore VoiceOver su qualsiasi oggetto immagine (ad esempio, icona dell'applicazione o immagine).</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Scorrimento orizzontale:</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Imposta il Rotor su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Scorri con un dito verso il basso per scorrere il grafico tattile verso sinistra.</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Scorri con un dito verso l'alto per scorrere la grafica tattile verso destra.</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Scorrimento verticale:</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Impostare il Rotor su "Braille Vertical Pan".</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Scorri con un dito verso il basso per scorrere il grafico tattile verso l'alto.</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Scorri con un dito verso l'alto per scorrere la grafica tattile verso il basso.</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Seguendo questi passaggi, gli utenti possono navigare attraverso l'intera immagine anche quando è più grande dell'area di visualizzazione del Dot Pad 320, assicurando l'accesso efficace a tutte le parti dell'immagine ingrandita.</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Inversione delle immagini</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Questa funzione consente agli utenti di convertire i contorni delle immagini tattili da in rilievo a invertiti, aiutando a comprendere meglio l'immagine. Ecco come utilizzare la funzione di inversione delle immagini:</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Posizionare il cursore VoiceOver su qualsiasi oggetto immagine (ad esempio, icona dell'applicazione o immagine).</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Assicurarsi che l'immagine sia visualizzata nell'area grafica del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Impostare il Rotor sull'opzione "Inverti braille".</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Scorrere verso il basso con un dito per eseguire l'inversione. L'immagine sul Dot Pad 320 passerà da rilievo a invertita.</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Per riportare l'immagine alla modalità standard, impostare nuovamente il Rotor sull'opzione "Inverti braille".</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Scorri verso l'alto con un dito per disattivare l'inversione, riportando l'immagine al suo </w:t>
      </w:r>
      <w:r w:rsidRPr="00163EAB">
        <w:rPr>
          <w:rFonts w:asciiTheme="majorBidi" w:hAnsiTheme="majorBidi" w:cstheme="majorBidi"/>
        </w:rPr>
        <w:t xml:space="preserve">stato </w:t>
      </w:r>
      <w:r w:rsidRPr="00163EAB">
        <w:rPr>
          <w:rFonts w:asciiTheme="majorBidi" w:hAnsiTheme="majorBidi" w:cstheme="majorBidi"/>
        </w:rPr>
        <w:t xml:space="preserve">originale </w:t>
      </w:r>
      <w:r w:rsidRPr="00163EAB">
        <w:rPr>
          <w:rFonts w:asciiTheme="majorBidi" w:hAnsiTheme="majorBidi" w:cstheme="majorBidi"/>
        </w:rPr>
        <w:t xml:space="preserve">in rilievo </w:t>
      </w:r>
      <w:r w:rsidRPr="00163EAB">
        <w:rPr>
          <w:rFonts w:asciiTheme="majorBidi" w:hAnsiTheme="majorBidi" w:cstheme="majorBidi"/>
        </w:rPr>
        <w:t xml:space="preserve">(</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Lettura delle immagini sul Dot Pad 320 con il riconoscimento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Anche se VoiceOver inizialmente non riconosce un oggetto come immagine, è possibile sfruttare le funzionalità AI di iOS e iPadOS 14 e versioni successive per raccogliere informazioni sull'immagine.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 dati dell'immagine analizzata vengono quindi trasmessi tramite descrizione audio e visualizzati sul Dot Pad 320 come grafica tattile e braille.</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utilizzare il riconoscimento VoiceOver, gli utenti devono configurare un gesto personalizzato per il comando manuale di riconoscimento VoiceOver. Seguire questi passaggi:</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Vai su </w:t>
      </w:r>
      <w:r>
        <w:rPr>
          <w:rFonts w:hint="eastAsia" w:asciiTheme="majorBidi" w:hAnsiTheme="majorBidi" w:cstheme="majorBidi"/>
        </w:rPr>
        <w:t xml:space="preserve">[</w:t>
      </w:r>
      <w:r w:rsidRPr="00163EAB">
        <w:rPr>
          <w:rFonts w:asciiTheme="majorBidi" w:hAnsiTheme="majorBidi" w:cstheme="majorBidi"/>
        </w:rPr>
        <w:t xml:space="preserve">Impostazioni</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Accessibilità</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Riconoscimento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Assicurarsi che l'opzione Descrizioni immagini sia attivata. In caso contrario, toccare due volte l'opzione per attivarla.</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Verranno scaricati i dati necessari per le descrizioni delle immagini.</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Una volta completato il download, utilizzare un gesto di ritorno o il pulsante Indietro per tornare alle impostazioni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Vai su [Comandi] &gt; [Gesti tattili] e seleziona il gesto tattile desiderato nell'elenco dei gesti VoiceOver</w:t>
      </w:r>
      <w:r>
        <w:rPr>
          <w:rFonts w:hint="eastAsia" w:asciiTheme="majorBidi" w:hAnsiTheme="majorBidi" w:cstheme="majorBidi"/>
        </w:rPr>
        <w:t xml:space="preserve">. </w:t>
      </w:r>
      <w:r w:rsidRPr="00163EAB">
        <w:rPr>
          <w:rFonts w:asciiTheme="majorBidi" w:hAnsiTheme="majorBidi" w:cstheme="majorBidi"/>
        </w:rPr>
        <w:t xml:space="preserve">Trova e aggiungi Descrizioni immagini.</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Una volta impostato questo gesto personalizzato, gli utenti potranno utilizzarlo per attivare le descrizioni delle immagini basate sull'intelligenza artificiale in qualsiasi punto dello schermo.</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Dopo la configurazione, VoiceOver fornirà le descrizioni dell'oggetto selezionato o dell'area circostante dello schermo, visualizzando le informazioni sotto forma di grafica tattile sul Dot Pad.</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Lettura dei grafici</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Gli utenti possono visualizzare i grafici azionari sul Dot Pad 320 utilizzando un'applicazione azionaria seguendo questi passaggi:</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Avvia </w:t>
      </w:r>
      <w:r w:rsidRPr="00163EAB">
        <w:rPr>
          <w:rFonts w:asciiTheme="majorBidi" w:hAnsiTheme="majorBidi" w:cstheme="majorBidi"/>
        </w:rPr>
        <w:t xml:space="preserve">l'applicazione di borsa sul tuo dispositivo.</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Scegliere il titolo che si desidera analizzare.</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Spostare il focus di VoiceOver sull'area che mostra </w:t>
      </w:r>
      <w:r>
        <w:rPr>
          <w:rFonts w:hint="eastAsia" w:asciiTheme="majorBidi" w:hAnsiTheme="majorBidi" w:cstheme="majorBidi"/>
        </w:rPr>
        <w:t xml:space="preserve">il grafico</w:t>
      </w:r>
      <w:r w:rsidRPr="00E5113B">
        <w:rPr>
          <w:rFonts w:hint="eastAsia" w:asciiTheme="majorBidi" w:hAnsiTheme="majorBidi" w:cstheme="majorBidi"/>
        </w:rPr>
        <w:t xml:space="preserve"> azionario</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Il grafico azionario apparirà sul Dot Pad 320, consentendo di leggerlo in modo tattile.</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Elenco delle scorciatoie Dot Pad in iOS e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Ecco i comandi VoiceOver predefiniti che possono essere utilizzati con i tasti del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Tabella</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Comandi VoiceOver predefiniti con i pulsanti del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Descrizione</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Display Braille a riga singola </w:t>
            </w:r>
            <w:r w:rsidRPr="00CF624F">
              <w:rPr>
                <w:rFonts w:eastAsia="Gulim" w:asciiTheme="majorBidi" w:hAnsiTheme="majorBidi" w:cstheme="majorBidi"/>
                <w:color w:val="000000"/>
                <w:kern w:val="0"/>
                <w:sz w:val="20"/>
                <w:szCs w:val="20"/>
                <w14:ligatures w14:val="none"/>
              </w:rPr>
              <w:t xml:space="preserve">Scorrimento a sinistra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r w:rsidRPr="006D2B9D">
              <w:rPr>
                <w:rFonts w:hint="eastAsia" w:eastAsia="Gulim" w:asciiTheme="majorBidi" w:hAnsiTheme="majorBidi" w:cstheme="majorBidi"/>
                <w:color w:val="000000"/>
                <w:kern w:val="0"/>
                <w:sz w:val="20"/>
                <w:szCs w:val="20"/>
                <w14:ligatures w14:val="none"/>
              </w:rPr>
              <w:t xml:space="preserve"> Pan</w:t>
            </w:r>
            <w:r w:rsidRPr="00CF624F">
              <w:rPr>
                <w:rFonts w:eastAsia="Gulim" w:asciiTheme="majorBidi" w:hAnsiTheme="majorBidi" w:cstheme="majorBidi"/>
                <w:color w:val="000000"/>
                <w:kern w:val="0"/>
                <w:sz w:val="20"/>
                <w:szCs w:val="20"/>
                <w14:ligatures w14:val="none"/>
              </w:rPr>
              <w:t xml:space="preserve"> a sinistra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Scorre il display Braille a riga singola alla riga precedente.</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Display braille multilinea </w:t>
            </w:r>
            <w:r w:rsidRPr="00CF624F">
              <w:rPr>
                <w:rFonts w:eastAsia="Gulim" w:asciiTheme="majorBidi" w:hAnsiTheme="majorBidi" w:cstheme="majorBidi"/>
                <w:color w:val="000000"/>
                <w:kern w:val="0"/>
                <w:sz w:val="20"/>
                <w:szCs w:val="20"/>
                <w14:ligatures w14:val="none"/>
              </w:rPr>
              <w:t xml:space="preserve">Pannello sinistro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Scorre il display braille multilinea fino all'unità precedente.</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Passa all'inizio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Tasto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Passa alla schermata iniziale.</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Attiva elemento selezionato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Tasto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Attiva l'elemento attualmente selezionato (equivalente a un doppio tocco con un dito).</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Display Braille multilinea </w:t>
            </w:r>
            <w:r w:rsidRPr="00CF624F">
              <w:rPr>
                <w:rFonts w:eastAsia="Gulim" w:asciiTheme="majorBidi" w:hAnsiTheme="majorBidi" w:cstheme="majorBidi"/>
                <w:color w:val="000000"/>
                <w:kern w:val="0"/>
                <w:sz w:val="20"/>
                <w:szCs w:val="20"/>
                <w14:ligatures w14:val="none"/>
              </w:rPr>
              <w:t xml:space="preserve">Scorrimento verso destra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Tasto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Scorre il display braille multilinea fino all'unità successiva.</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Display Braille a riga singola </w:t>
            </w:r>
            <w:r w:rsidRPr="00CF624F">
              <w:rPr>
                <w:rFonts w:eastAsia="Gulim" w:asciiTheme="majorBidi" w:hAnsiTheme="majorBidi" w:cstheme="majorBidi"/>
                <w:color w:val="000000"/>
                <w:kern w:val="0"/>
                <w:sz w:val="20"/>
                <w:szCs w:val="20"/>
                <w14:ligatures w14:val="none"/>
              </w:rPr>
              <w:t xml:space="preserve">Scorrimento verso destra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Tasto di spostamento a destra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Scorre il display Braille a riga singola alla riga successiva</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Passa all'elemento precedente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Panoramica sinistra + </w:t>
            </w:r>
            <w:r>
              <w:rPr>
                <w:rFonts w:hint="eastAsia"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Passa all'elemento precedente dalla posizione corrente (equivalente a uno scorrimento verso sinistra con un dito).</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Passa all'elemento successivo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Panoramica destra + </w:t>
            </w:r>
            <w:r>
              <w:rPr>
                <w:rFonts w:hint="eastAsia"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Passa all'elemento successivo dalla posizione corrente (equivalente a uno scorrimento verso destra con un dito).</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Passa al primo </w:t>
            </w:r>
            <w:r>
              <w:rPr>
                <w:rFonts w:hint="eastAsia" w:eastAsia="Gulim" w:asciiTheme="majorBidi" w:hAnsiTheme="majorBidi" w:cstheme="majorBidi"/>
                <w:kern w:val="0"/>
                <w:sz w:val="20"/>
                <w:szCs w:val="20"/>
                <w14:ligatures w14:val="none"/>
              </w:rPr>
              <w:t xml:space="preserve">elemento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Tasti</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Passa al primo elemento sullo schermo (equivalente a un tocco con quattro dita nella parte superiore dello schermo).</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Passa all'ultimo elemento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Tasti</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Passa all'ultimo elemento sullo schermo (equivalente a un tocco con quattro dita nella parte inferiore dello schermo).</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Questi comandi consentono agli utenti di navigare e interagire efficacemente con i propri dispositivi utilizzando il Dot Pad in combinazione con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Modifica delle scorciatoie del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Gli utenti possono personalizzare i tasti di scorrimento e i tasti funzione del Dot Pad 320 in base alle proprie preferenze. Ad esempio, è possibile modificare il tasto F1 da navigazione all'elemento precedente a attivazione/disattivazione della tendina dello schermo. Ecco come procedere:</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Con il Dot Pad collegato, andare su [Impostazioni] &gt; [Accessibilità]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Cercare e selezionare "DPA320A </w:t>
      </w:r>
      <w:r w:rsidRPr="006D2B9D">
        <w:rPr>
          <w:rFonts w:asciiTheme="majorBidi" w:hAnsiTheme="majorBidi" w:cstheme="majorBidi"/>
        </w:rPr>
        <w:t xml:space="preserve">xxxx </w:t>
      </w:r>
      <w:r w:rsidRPr="006D2B9D">
        <w:rPr>
          <w:rFonts w:asciiTheme="majorBidi" w:hAnsiTheme="majorBidi" w:cstheme="majorBidi"/>
        </w:rPr>
        <w:t xml:space="preserve">(il nome Bluetooth univoco del dispositivo)".</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Imposta l'opzione Rotor su Azioni. L'opzione Rotor predefinita è impostata su Azioni.</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Scorri verso l'alto/verso il basso con un dito per trovare [Ulteriori informazioni], quindi tocca due volte per selezionarlo.</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Individua ed esegui il pulsante [Comandi Braille] per visualizzare l'elenco delle categorie di comandi.</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Seleziona la categoria desiderata tra [Braille], [Dispositivo], [Interazione], [Tastiera], [Navigazione], [Rotore] e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In questo documento, seleziona [Navigazione] come esempio.</w:t>
      </w:r>
      <w:r>
        <w:rPr>
          <w:rFonts w:asciiTheme="majorBidi" w:hAnsiTheme="majorBidi" w:cstheme="majorBidi"/>
        </w:rPr>
        <w:br/>
      </w:r>
      <w:r w:rsidRPr="006D2B9D">
        <w:rPr>
          <w:rFonts w:asciiTheme="majorBidi" w:hAnsiTheme="majorBidi" w:cstheme="majorBidi"/>
        </w:rPr>
        <w:t xml:space="preserve">Vai a [Navigazione] &gt; [Passa al paragrafo successivo] &gt; [Assegna nuovo tasto Braille].</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Quando viene visualizzato il popup di immissione dei tasti, premi il tasto funzione del tastierino che desideri assegnare alla funzione Passa al paragrafo successivo.</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In questo documento, modificare il tasto F2 come esempio.</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Quando </w:t>
      </w:r>
      <w:r>
        <w:rPr>
          <w:rFonts w:hint="eastAsia" w:asciiTheme="majorBidi" w:hAnsiTheme="majorBidi" w:cstheme="majorBidi"/>
        </w:rPr>
        <w:t xml:space="preserve">l'utente preme </w:t>
      </w:r>
      <w:r w:rsidRPr="006D2B9D">
        <w:rPr>
          <w:rFonts w:asciiTheme="majorBidi" w:hAnsiTheme="majorBidi" w:cstheme="majorBidi"/>
        </w:rPr>
        <w:t xml:space="preserve">il tasto F2, verrà visualizzato un messaggio di avviso che indica che il tasto F2 è già in uso.</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Per ignorare l'avviso e riassegnare il tasto, premere il pulsante [Assegna nuovo tasto Braille].</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Ora il tasto F2 funzionerà per passare al paragrafo precedente.</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Per mantenere l'assegnazione originale dei tasti, usa il gesto di ritorno di VoiceOver per uscire dalla finestra pop-up di avviso.</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Utilizzo del Dot Pad con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Questa sezione fornisce una guida completa sul collegamento e l'utilizzo del Dot Pad con macOS VoiceOver. Prima di procedere, familiarizza con i seguenti termini chiave:</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Tasto VO:</w:t>
      </w:r>
      <w:r>
        <w:rPr>
          <w:rFonts w:asciiTheme="majorBidi" w:hAnsiTheme="majorBidi" w:cstheme="majorBidi"/>
        </w:rPr>
        <w:br/>
      </w:r>
      <w:r w:rsidRPr="006D2B9D">
        <w:rPr>
          <w:rFonts w:asciiTheme="majorBidi" w:hAnsiTheme="majorBidi" w:cstheme="majorBidi"/>
        </w:rPr>
        <w:t xml:space="preserve">Questo termine si riferisce alla combinazione di tasti modificatori utilizzata per eseguire i comandi VoiceOver. Il </w:t>
      </w:r>
      <w:r w:rsidRPr="006D2B9D">
        <w:rPr>
          <w:rFonts w:asciiTheme="majorBidi" w:hAnsiTheme="majorBidi" w:cstheme="majorBidi"/>
        </w:rPr>
        <w:t xml:space="preserve">tasto </w:t>
      </w:r>
      <w:r>
        <w:rPr>
          <w:rFonts w:hint="eastAsia" w:asciiTheme="majorBidi" w:hAnsiTheme="majorBidi" w:cstheme="majorBidi"/>
        </w:rPr>
        <w:t xml:space="preserve">VO </w:t>
      </w:r>
      <w:r w:rsidRPr="006D2B9D">
        <w:rPr>
          <w:rFonts w:asciiTheme="majorBidi" w:hAnsiTheme="majorBidi" w:cstheme="majorBidi"/>
        </w:rPr>
        <w:t xml:space="preserve">può essere il tasto Control + tasto Option o il </w:t>
      </w:r>
      <w:r w:rsidRPr="006D2B9D">
        <w:rPr>
          <w:rFonts w:asciiTheme="majorBidi" w:hAnsiTheme="majorBidi" w:cstheme="majorBidi"/>
        </w:rPr>
        <w:t xml:space="preserve">tasto </w:t>
      </w:r>
      <w:r w:rsidRPr="006D2B9D">
        <w:rPr>
          <w:rFonts w:asciiTheme="majorBidi" w:hAnsiTheme="majorBidi" w:cstheme="majorBidi"/>
        </w:rPr>
        <w:t xml:space="preserve">Caps </w:t>
      </w:r>
      <w:r w:rsidRPr="006D2B9D">
        <w:rPr>
          <w:rFonts w:asciiTheme="majorBidi" w:hAnsiTheme="majorBidi" w:cstheme="majorBidi"/>
        </w:rPr>
        <w:t xml:space="preserve">Lock.</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Utilità VoiceOver:</w:t>
      </w:r>
      <w:r>
        <w:rPr>
          <w:rFonts w:asciiTheme="majorBidi" w:hAnsiTheme="majorBidi" w:cstheme="majorBidi"/>
        </w:rPr>
        <w:br/>
      </w:r>
      <w:r w:rsidRPr="006D2B9D">
        <w:rPr>
          <w:rFonts w:asciiTheme="majorBidi" w:hAnsiTheme="majorBidi" w:cstheme="majorBidi"/>
        </w:rPr>
        <w:t xml:space="preserve">Si tratta di un sottomenu all'interno delle impostazioni di accessibilità in cui è possibile gestire tutte le impostazioni di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Gruppi e gerarchia:</w:t>
      </w:r>
      <w:r>
        <w:rPr>
          <w:rFonts w:asciiTheme="majorBidi" w:hAnsiTheme="majorBidi" w:cstheme="majorBidi"/>
        </w:rPr>
        <w:br/>
      </w:r>
      <w:r w:rsidRPr="006D2B9D">
        <w:rPr>
          <w:rFonts w:asciiTheme="majorBidi" w:hAnsiTheme="majorBidi" w:cstheme="majorBidi"/>
        </w:rPr>
        <w:t xml:space="preserve">macOS VoiceOver organizza gli oggetti sullo schermo in una struttura gerarchica. Ad esempio, nell'applicazione Mail, per individuare pulsanti come Nuovo messaggio e Elimina, è necessario navigare all'interno della gerarchia della barra degli strumenti. Allo stesso modo, le tabelle sono presentate come strutture di livello superiore e, per leggere il contenuto delle singole celle, è necessario approfondire la gerarchia inferiore della tabella. Questa organizzazione gerarchica segue la struttura ad albero definita da </w:t>
      </w:r>
      <w:r w:rsidRPr="006D2B9D">
        <w:rPr>
          <w:rFonts w:asciiTheme="majorBidi" w:hAnsiTheme="majorBidi" w:cstheme="majorBidi"/>
        </w:rPr>
        <w:t xml:space="preserve">SwiftUI </w:t>
      </w:r>
      <w:r w:rsidRPr="006D2B9D">
        <w:rPr>
          <w:rFonts w:asciiTheme="majorBidi" w:hAnsiTheme="majorBidi" w:cstheme="majorBidi"/>
        </w:rPr>
        <w:t xml:space="preserve">o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Comprendere questi termini ti aiuterà a navigare e utilizzare le funzionalità del Dot Pad in modo più efficace con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Panoramica delle funzionalità</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In macOS, gli utenti possono leggere il contenuto dello schermo tramite VoiceOver sul Dot Pad proprio come qualsiasi altro display braille. Inoltre, gli utenti possono leggere immagini e grafici in modo tattile. Ciò è particolarmente utile per attività quali la visualizzazione di immagini su pagine web o la comprensione dei layout delle diapositive in Apple Keynote o Microsoft PowerPoint. Aiuta anche a identificare le tabelle danneggiate e non danneggiate interagendo con gli screen reader e le tabelle.</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Requisiti di sistema</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e </w:t>
      </w:r>
      <w:r w:rsidRPr="006D2B9D">
        <w:rPr>
          <w:rFonts w:asciiTheme="majorBidi" w:hAnsiTheme="majorBidi" w:cstheme="majorBidi"/>
        </w:rPr>
        <w:t xml:space="preserve">versioni successive</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Preferibilmente un computer Mac con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Un computer Mac che supporti dispositivi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Collegamento del Dot Pad a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Ecco i passaggi per collegare Dot Pad a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Avvia l'utilità VoiceOver premendo </w:t>
      </w:r>
      <w:r w:rsidRPr="006966BC">
        <w:rPr>
          <w:rFonts w:asciiTheme="majorBidi" w:hAnsiTheme="majorBidi" w:cstheme="majorBidi"/>
          <w:color w:val="000000"/>
          <w:szCs w:val="22"/>
        </w:rPr>
        <w:t xml:space="preserve">il tasto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Passa alla categoria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Seleziona la scheda Display.</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Accendere il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Fai clic sul pulsante Aggiungi per aprire una finestra per la scansione dei display Braille nelle vicinanze.</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 il Dot Pad è entrato correttamente in modalità di accoppiamento Bluetooth, il suo nome Bluetooth apparirà nell'elenco dei dispositivi.</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Posiziona il cursore su di esso utilizzando il tasto Tab, il trackpad o navigando nel sottogruppo e seleziona il pulsante Connetti.</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Se la connessione ha esito positivo, riceverai un feedback tramite vibrazione sul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Fai clic sul pulsante Seleziona per registrare il Dot Pad come display braille.</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Una volta stabilita la connessione, VoiceOver emetterà un segnale acustico per indicare che il display braille è connesso. Il contenuto dello schermo letto da VoiceOver inizierà a essere visualizzato in braille nell'area a riga singola del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Lettura di schermate con display braille a riga singola</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VoiceOver e il Dot Pad sono collegati correttamente, il display braille a riga singola mostrerà il contenuto dello schermo letto da VoiceOver in tempo reale. È possibile scorrere il contenuto riga per riga. Utilizzare il pulsante triangolare sinistro sul Dot Pad, noto come </w:t>
      </w:r>
      <w:r>
        <w:rPr>
          <w:rFonts w:hint="eastAsia" w:eastAsia="Gulim" w:asciiTheme="majorBidi" w:hAnsiTheme="majorBidi" w:cstheme="majorBidi"/>
          <w:color w:val="000000"/>
          <w:kern w:val="0"/>
          <w:szCs w:val="22"/>
          <w14:ligatures w14:val="none"/>
        </w:rPr>
        <w:t xml:space="preserve">tasto</w:t>
      </w:r>
      <w:r w:rsidRPr="00CF624F">
        <w:rPr>
          <w:rFonts w:eastAsia="Gulim" w:asciiTheme="majorBidi" w:hAnsiTheme="majorBidi" w:cstheme="majorBidi"/>
          <w:color w:val="000000"/>
          <w:kern w:val="0"/>
          <w:szCs w:val="22"/>
          <w14:ligatures w14:val="none"/>
        </w:rPr>
        <w:t xml:space="preserve"> di scorrimento sinistro</w:t>
      </w:r>
      <w:r w:rsidRPr="00CF624F">
        <w:rPr>
          <w:rFonts w:eastAsia="Gulim" w:asciiTheme="majorBidi" w:hAnsiTheme="majorBidi" w:cstheme="majorBidi"/>
          <w:color w:val="000000"/>
          <w:kern w:val="0"/>
          <w:szCs w:val="22"/>
          <w14:ligatures w14:val="none"/>
        </w:rPr>
        <w:t xml:space="preserve">, per scorrere alla riga precedente. Allo stesso modo, utilizzare il pulsante triangolare destro, noto come </w:t>
      </w:r>
      <w:r>
        <w:rPr>
          <w:rFonts w:hint="eastAsia" w:eastAsia="Gulim" w:asciiTheme="majorBidi" w:hAnsiTheme="majorBidi" w:cstheme="majorBidi"/>
          <w:color w:val="000000"/>
          <w:kern w:val="0"/>
          <w:szCs w:val="22"/>
          <w14:ligatures w14:val="none"/>
        </w:rPr>
        <w:t xml:space="preserve">tasto</w:t>
      </w:r>
      <w:r w:rsidRPr="00CF624F">
        <w:rPr>
          <w:rFonts w:eastAsia="Gulim" w:asciiTheme="majorBidi" w:hAnsiTheme="majorBidi" w:cstheme="majorBidi"/>
          <w:color w:val="000000"/>
          <w:kern w:val="0"/>
          <w:szCs w:val="22"/>
          <w14:ligatures w14:val="none"/>
        </w:rPr>
        <w:t xml:space="preserve"> di scorrimento destro</w:t>
      </w:r>
      <w:r w:rsidRPr="00CF624F">
        <w:rPr>
          <w:rFonts w:eastAsia="Gulim" w:asciiTheme="majorBidi" w:hAnsiTheme="majorBidi" w:cstheme="majorBidi"/>
          <w:color w:val="000000"/>
          <w:kern w:val="0"/>
          <w:szCs w:val="22"/>
          <w14:ligatures w14:val="none"/>
        </w:rPr>
        <w:t xml:space="preserve">, per scorrere alla riga successiva.</w:t>
      </w:r>
    </w:p>
    <w:p w:rsidRPr="00B76253" w:rsidR="00726EC2" w:rsidP="00726EC2" w:rsidRDefault="00726EC2" w14:paraId="4FB5B775" w14:textId="77777777">
      <w:pPr>
        <w:pStyle w:val="Heading3"/>
      </w:pPr>
      <w:bookmarkStart w:name="_Toc175820616" w:id="383"/>
      <w:bookmarkStart w:name="_Toc219372026" w:id="384"/>
      <w:r w:rsidRPr="00B76253">
        <w:t xml:space="preserve">Visualizzazione delle immagini dello schermo sul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Impostazioni di base per l'output delle immagini</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Quando VoiceOver si concentra su un oggetto contenente informazioni relative a un'immagine, tale immagine viene visualizzata sul Dot Pad.</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Passare al Dock mentre il Dot Pad è collegato.</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Focalizza l'attenzione su qualsiasi applicazione nel menu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In alternativa, apri una pagina web e concentrati su un'immagine qualsiasi all'interno della pagina.</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L'area grafica del Dot Pad visualizzerà l'icona o l'immagine dell'applicazione, mentre l'area di testo visualizzerà il contenuto letto da VoiceOver in braille.</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Ingrandimento/riduzione delle immagini</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Su macOS, a differenza di iOS o iPadOS, non è possibile utilizzare il Rotor per ingrandire o ridurre le immagini. È invece necessario creare un tasto di scelta rapida per lo zoom. Per istruzioni sulla creazione di questi tasti di scelta rapida, fare riferimento a &lt;3.7. Creazione di tasti di scelta rapida VoiceOver per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Posizionare il cursore VoiceOver sull'immagine che si desidera ingrandire.</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Premere il tasto di scelta rapida assegnato alla funzione "Ingrandisci" per ingrandire l'immagine.</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Per ridurre le dimensioni dell'immagine ingrandita, premere il tasto di scelta rapida assegnato alla funzione "Riduci".</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L'intervallo di zoom va dallo 0% al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Man mano che l'immagine viene ingrandita o ridotta, verrà immediatamente aggiornata sul Dot Pad.</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Scorrere le immagini</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Il concetto di scorrimento delle immagini sul Dot Pad in macOS è </w:t>
      </w:r>
      <w:r w:rsidRPr="00CF624F">
        <w:rPr>
          <w:rFonts w:eastAsia="Gulim" w:asciiTheme="majorBidi" w:hAnsiTheme="majorBidi" w:cstheme="majorBidi"/>
          <w:color w:val="000000"/>
          <w:kern w:val="0"/>
          <w:szCs w:val="22"/>
          <w14:ligatures w14:val="none"/>
        </w:rPr>
        <w:t xml:space="preserve">simile a </w:t>
      </w:r>
      <w:r w:rsidRPr="00CF624F">
        <w:rPr>
          <w:rFonts w:eastAsia="Gulim" w:asciiTheme="majorBidi" w:hAnsiTheme="majorBidi" w:cstheme="majorBidi"/>
          <w:color w:val="000000"/>
          <w:kern w:val="0"/>
          <w:szCs w:val="22"/>
          <w14:ligatures w14:val="none"/>
        </w:rPr>
        <w:t xml:space="preserve">quello di iOS o iPadOS. Tuttavia, richiede l'assegnazione di tasti di scelta rapida specifici per lo scorrimento, poiché non può essere regolato utilizzando il Rotor. Saranno necessari tasti di scelta rapida per tutte e quattro le direzioni: Sposta in basso, Sposta a sinistra, Sposta a destra e Sposta in alto. Quando si scorre l'immagine nella direzione desiderata, l'immagine visualizzata sul Dot Pad si sposterà di conseguenza.</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Assegnare scorciatoie per Sposta in basso, Sposta a sinistra, Sposta a destra e Sposta in alto.</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Utilizza questi tasti di scelta rapida per scorrere l'immagine nelle rispettive direzioni sul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Inversione delle immagini</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La funzione</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di inversione delle immagini </w:t>
      </w:r>
      <w:r w:rsidRPr="00CF624F">
        <w:rPr>
          <w:rFonts w:eastAsia="Gulim" w:asciiTheme="majorBidi" w:hAnsiTheme="majorBidi" w:cstheme="majorBidi"/>
          <w:color w:val="000000"/>
          <w:kern w:val="0"/>
          <w:szCs w:val="22"/>
          <w14:ligatures w14:val="none"/>
        </w:rPr>
        <w:t xml:space="preserve">in macOS funziona in modo simile alle sue controparti in iOS e iPadOS. Tuttavia, macOS richiede la creazione di tasti di scelta rapida specifici invece dell'utilizzo del Rotor. Selezionando la funzione di inversione, è possibile passare dalla modalità invertita alla modalità di visualizzazione standard delle immagini.</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Lettura delle immagini sul Dot Pad con il riconoscimento vocale</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utilizzare il riconoscimento vocale in macOS, il tasto di scelta rapida predefinito è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Maiusc + "L". Per utilizzarlo, procedere come segue:</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Concentrati sull'elemento dello schermo per il quale desideri ascoltare una descrizione dell'immagine o visualizzare l'immagine tattile.</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Premere </w:t>
      </w:r>
      <w:r>
        <w:rPr>
          <w:rFonts w:hint="eastAsia" w:asciiTheme="majorBidi" w:hAnsiTheme="majorBidi" w:cstheme="majorBidi"/>
        </w:rPr>
        <w:t xml:space="preserve">VO </w:t>
      </w:r>
      <w:r w:rsidRPr="006966BC">
        <w:rPr>
          <w:rFonts w:asciiTheme="majorBidi" w:hAnsiTheme="majorBidi" w:cstheme="majorBidi"/>
        </w:rPr>
        <w:t xml:space="preserve">+ Maiusc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Verrà fornita una descrizione dell'immagine e l'immagine verrà visualizzata sul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Questi passaggi garantiscono </w:t>
      </w:r>
      <w:r>
        <w:rPr>
          <w:rFonts w:hint="eastAsia" w:eastAsia="Gulim" w:asciiTheme="majorBidi" w:hAnsiTheme="majorBidi" w:cstheme="majorBidi"/>
          <w:color w:val="000000"/>
          <w:kern w:val="0"/>
          <w:szCs w:val="22"/>
          <w14:ligatures w14:val="none"/>
        </w:rPr>
        <w:t xml:space="preserve">agli utenti tutte le </w:t>
      </w:r>
      <w:r w:rsidRPr="00CF624F">
        <w:rPr>
          <w:rFonts w:eastAsia="Gulim" w:asciiTheme="majorBidi" w:hAnsiTheme="majorBidi" w:cstheme="majorBidi"/>
          <w:color w:val="000000"/>
          <w:kern w:val="0"/>
          <w:szCs w:val="22"/>
          <w14:ligatures w14:val="none"/>
        </w:rPr>
        <w:t xml:space="preserve">funzionalità di VoiceOver e Dot Pad sia per la gestione standard che avanzata delle immagini, migliorando l'esperienza complessiva di accessibilità.</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Elenco delle scorciatoie del Dot Pad in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Ecco le scorciatoie che gli utenti possono utilizzare per controllare VoiceOver sul Dot Pad mentre utilizzano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Nome</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Descrizione</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Display Braille a riga singola </w:t>
            </w:r>
            <w:r w:rsidRPr="00CF624F">
              <w:rPr>
                <w:rFonts w:eastAsia="Gulim" w:asciiTheme="majorBidi" w:hAnsiTheme="majorBidi" w:cstheme="majorBidi"/>
                <w:color w:val="000000"/>
                <w:kern w:val="0"/>
                <w:sz w:val="20"/>
                <w:szCs w:val="20"/>
                <w14:ligatures w14:val="none"/>
              </w:rPr>
              <w:t xml:space="preserve">Panoramica sinistra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 </w:t>
            </w:r>
            <w:r>
              <w:rPr>
                <w:rFonts w:hint="eastAsia" w:eastAsia="Gulim" w:asciiTheme="majorBidi" w:hAnsiTheme="majorBidi" w:cstheme="majorBidi"/>
                <w:color w:val="000000"/>
                <w:kern w:val="0"/>
                <w:sz w:val="20"/>
                <w:szCs w:val="20"/>
                <w14:ligatures w14:val="none"/>
              </w:rPr>
              <w:t xml:space="preserve">Pan</w:t>
            </w:r>
            <w:r w:rsidRPr="00CF624F">
              <w:rPr>
                <w:rFonts w:eastAsia="Gulim" w:asciiTheme="majorBidi" w:hAnsiTheme="majorBidi" w:cstheme="majorBidi"/>
                <w:color w:val="000000"/>
                <w:kern w:val="0"/>
                <w:sz w:val="20"/>
                <w:szCs w:val="20"/>
                <w14:ligatures w14:val="none"/>
              </w:rPr>
              <w:t xml:space="preserve"> a sinistra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Scorre il display Braille a riga singola alla riga precedente.</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Passa all'elemento precedente</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Sposta il cursore VoiceOver alla voce precedente rispetto a quella attualmente selezionata (equivalente al </w:t>
            </w:r>
            <w:r w:rsidRPr="00CF624F">
              <w:rPr>
                <w:rFonts w:eastAsia="Gulim" w:asciiTheme="majorBidi" w:hAnsiTheme="majorBidi" w:cstheme="majorBidi"/>
                <w:color w:val="000000"/>
                <w:kern w:val="0"/>
                <w:sz w:val="20"/>
                <w:szCs w:val="20"/>
                <w14:ligatures w14:val="none"/>
              </w:rPr>
              <w:t xml:space="preserve">tasto freccia sinistra in modalità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o </w:t>
            </w:r>
            <w:r w:rsidRPr="00CF624F">
              <w:rPr>
                <w:rFonts w:eastAsia="Gulim" w:asciiTheme="majorBidi" w:hAnsiTheme="majorBidi" w:cstheme="majorBidi"/>
                <w:color w:val="000000"/>
                <w:kern w:val="0"/>
                <w:sz w:val="20"/>
                <w:szCs w:val="20"/>
                <w14:ligatures w14:val="none"/>
              </w:rPr>
              <w:t xml:space="preserve">al tasto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freccia sinistra).</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Menu Dock</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Passa al menu Dock (equivalente a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tasto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Attiva </w:t>
            </w:r>
            <w:r w:rsidRPr="00CF624F">
              <w:rPr>
                <w:rFonts w:eastAsia="Gulim" w:asciiTheme="majorBidi" w:hAnsiTheme="majorBidi" w:cstheme="majorBidi"/>
                <w:color w:val="000000"/>
                <w:kern w:val="0"/>
                <w:sz w:val="20"/>
                <w:szCs w:val="20"/>
                <w14:ligatures w14:val="none"/>
              </w:rPr>
              <w:t xml:space="preserve">elemento </w:t>
            </w:r>
            <w:r>
              <w:rPr>
                <w:rFonts w:hint="eastAsia" w:eastAsia="Gulim" w:asciiTheme="majorBidi" w:hAnsiTheme="majorBidi" w:cstheme="majorBidi"/>
                <w:color w:val="000000"/>
                <w:kern w:val="0"/>
                <w:sz w:val="20"/>
                <w:szCs w:val="20"/>
                <w14:ligatures w14:val="none"/>
              </w:rPr>
              <w:t xml:space="preserve">selezionato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Attiva l'elemento attualmente sotto il cursore VoiceOver (equivalente alla </w:t>
            </w:r>
            <w:r w:rsidRPr="00CF624F">
              <w:rPr>
                <w:rFonts w:eastAsia="Gulim" w:asciiTheme="majorBidi" w:hAnsiTheme="majorBidi" w:cstheme="majorBidi"/>
                <w:color w:val="000000"/>
                <w:kern w:val="0"/>
                <w:sz w:val="20"/>
                <w:szCs w:val="20"/>
                <w14:ligatures w14:val="none"/>
              </w:rPr>
              <w:t xml:space="preserve">modalità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tasto freccia giù + tasto freccia su o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tasto Spazio).</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Passa all'elemento successivo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Sposta il cursore VoiceOver sull'elemento successivo rispetto a quello attualmente selezionato (equivalente al </w:t>
            </w:r>
            <w:r w:rsidRPr="00CF624F">
              <w:rPr>
                <w:rFonts w:eastAsia="Gulim" w:asciiTheme="majorBidi" w:hAnsiTheme="majorBidi" w:cstheme="majorBidi"/>
                <w:color w:val="000000"/>
                <w:kern w:val="0"/>
                <w:sz w:val="20"/>
                <w:szCs w:val="20"/>
                <w14:ligatures w14:val="none"/>
              </w:rPr>
              <w:t xml:space="preserve">tasto freccia destra in modalità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o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tasto freccia destra).</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Display Braille a riga singola </w:t>
            </w:r>
            <w:r w:rsidRPr="00CF624F">
              <w:rPr>
                <w:rFonts w:eastAsia="Gulim" w:asciiTheme="majorBidi" w:hAnsiTheme="majorBidi" w:cstheme="majorBidi"/>
                <w:color w:val="000000"/>
                <w:kern w:val="0"/>
                <w:sz w:val="20"/>
                <w:szCs w:val="20"/>
                <w14:ligatures w14:val="none"/>
              </w:rPr>
              <w:t xml:space="preserve">Scorrimento verso destra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Tasto </w:t>
            </w:r>
            <w:r>
              <w:rPr>
                <w:rFonts w:hint="eastAsia" w:eastAsia="Gulim" w:asciiTheme="majorBidi" w:hAnsiTheme="majorBidi" w:cstheme="majorBidi"/>
                <w:color w:val="000000"/>
                <w:kern w:val="0"/>
                <w:sz w:val="20"/>
                <w:szCs w:val="20"/>
                <w14:ligatures w14:val="none"/>
              </w:rPr>
              <w:t xml:space="preserve">Pan</w:t>
            </w:r>
            <w:r w:rsidRPr="00CF624F">
              <w:rPr>
                <w:rFonts w:eastAsia="Gulim" w:asciiTheme="majorBidi" w:hAnsiTheme="majorBidi" w:cstheme="majorBidi"/>
                <w:color w:val="000000"/>
                <w:kern w:val="0"/>
                <w:sz w:val="20"/>
                <w:szCs w:val="20"/>
                <w14:ligatures w14:val="none"/>
              </w:rPr>
              <w:t xml:space="preserve"> a destra</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Scorre il display Braille a riga singola alla riga successiva.</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Creazione di scorciatoie VoiceOver per il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utilizzare funzioni come l'ingrandimento delle immagini, lo scorrimento e l'inversione con Dot Pad su macOS, è necessario creare scorciatoie personalizzate. Procedere come segue:</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Premere </w:t>
      </w:r>
      <w:r>
        <w:rPr>
          <w:rFonts w:hint="eastAsia" w:asciiTheme="majorBidi" w:hAnsiTheme="majorBidi" w:cstheme="majorBidi"/>
        </w:rPr>
        <w:t xml:space="preserve">VO </w:t>
      </w:r>
      <w:r w:rsidRPr="006966BC">
        <w:rPr>
          <w:rFonts w:asciiTheme="majorBidi" w:hAnsiTheme="majorBidi" w:cstheme="majorBidi"/>
        </w:rPr>
        <w:t xml:space="preserve">+ F8 per aprire l'utilità VoiceOver.</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Seleziona Comandi dall'elenco delle categorie.</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Nel gruppo Set di comandi, seleziona il pulsante di opzione Personalizzato dall'utente.</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Fai clic sul pulsante Modifica.</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Fai clic su Aggiungi per creare un nuovo set di comandi vuoto.</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Passa alla tabella Assegnazioni comandi.</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Fare clic sul </w:t>
      </w:r>
      <w:r w:rsidRPr="006966BC">
        <w:rPr>
          <w:rFonts w:asciiTheme="majorBidi" w:hAnsiTheme="majorBidi" w:cstheme="majorBidi"/>
        </w:rPr>
        <w:t xml:space="preserve">pulsante a comparsa </w:t>
      </w:r>
      <w:r w:rsidRPr="006966BC">
        <w:rPr>
          <w:rFonts w:asciiTheme="majorBidi" w:hAnsiTheme="majorBidi" w:cstheme="majorBidi"/>
        </w:rPr>
        <w:t xml:space="preserve">aggiunto </w:t>
      </w:r>
      <w:r w:rsidRPr="006966BC">
        <w:rPr>
          <w:rFonts w:asciiTheme="majorBidi" w:hAnsiTheme="majorBidi" w:cstheme="majorBidi"/>
        </w:rPr>
        <w:t xml:space="preserve">"nessuno" </w:t>
      </w:r>
      <w:r w:rsidRPr="006966BC">
        <w:rPr>
          <w:rFonts w:asciiTheme="majorBidi" w:hAnsiTheme="majorBidi" w:cstheme="majorBidi"/>
        </w:rPr>
        <w:t xml:space="preserve">per espandere le opzioni del gruppo dei tasti modificatori. Scegliere tra Tasto opzione, Tasti di navigazione rapida, </w:t>
      </w:r>
      <w:r w:rsidRPr="006966BC">
        <w:rPr>
          <w:rFonts w:asciiTheme="majorBidi" w:hAnsiTheme="majorBidi" w:cstheme="majorBidi"/>
        </w:rPr>
        <w:t xml:space="preserve">Tastierino numerico </w:t>
      </w:r>
      <w:r w:rsidRPr="006966BC">
        <w:rPr>
          <w:rFonts w:asciiTheme="majorBidi" w:hAnsiTheme="majorBidi" w:cstheme="majorBidi"/>
        </w:rPr>
        <w:t xml:space="preserve">o Trackpad.</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Specificare i valori da a a z o da 0 a 9 all'interno del gruppo scelto.</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Apri il menu a comparsa Azioni comando, individua ed espandi la categoria Braille 2D.</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Seleziona la funzione Dot Pad desiderata dall'elenco.</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Fai clic sul pulsante Fine per completare l'assegnazione.</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Ora, premendo la scorciatoia specificata, sarà possibile leggere immagini dettagliate sul Dot Pad.</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Modifica delle scorciatoie del Dot Pad in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Gli utenti </w:t>
      </w:r>
      <w:r w:rsidRPr="00CF624F">
        <w:rPr>
          <w:rFonts w:eastAsia="Gulim" w:asciiTheme="majorBidi" w:hAnsiTheme="majorBidi" w:cstheme="majorBidi"/>
          <w:color w:val="000000"/>
          <w:kern w:val="0"/>
          <w:szCs w:val="22"/>
          <w14:ligatures w14:val="none"/>
        </w:rPr>
        <w:t xml:space="preserve">possono modificare i comandi VoiceOver predefiniti assegnati ai tasti del Dot Pad. Ecco come:</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Premere </w:t>
      </w:r>
      <w:r>
        <w:rPr>
          <w:rFonts w:hint="eastAsia" w:asciiTheme="majorBidi" w:hAnsiTheme="majorBidi" w:cstheme="majorBidi"/>
        </w:rPr>
        <w:t xml:space="preserve">VO </w:t>
      </w:r>
      <w:r w:rsidRPr="006966BC">
        <w:rPr>
          <w:rFonts w:asciiTheme="majorBidi" w:hAnsiTheme="majorBidi" w:cstheme="majorBidi"/>
        </w:rPr>
        <w:t xml:space="preserve">+ F8 per aprire l'utilità VoiceOver.</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Seleziona la categoria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Fare clic sulla scheda Display.</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Seleziona Tastierino puntiforme dall'elenco dei display Braille e fai clic sul pulsante Assegna comandi.</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Nella tabella Comandi Braille, fare clic sul pulsante Azione accanto al tasto del Dot Pad che si desidera modificare (ad esempio, il tasto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Trova e seleziona la funzione VoiceOver desiderata dalla categoria pertinente.</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Fai clic sul pulsante Fine per completare la modifica dei tasti.</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Per assegnare nuove funzioni </w:t>
      </w:r>
      <w:r>
        <w:rPr>
          <w:rFonts w:hint="eastAsia" w:eastAsia="Gulim" w:asciiTheme="majorBidi" w:hAnsiTheme="majorBidi" w:cstheme="majorBidi"/>
          <w:color w:val="000000"/>
          <w:kern w:val="0"/>
          <w:szCs w:val="22"/>
          <w14:ligatures w14:val="none"/>
        </w:rPr>
        <w:t xml:space="preserve">ai tasti vuoti </w:t>
      </w:r>
      <w:r w:rsidRPr="00CF624F">
        <w:rPr>
          <w:rFonts w:eastAsia="Gulim" w:asciiTheme="majorBidi" w:hAnsiTheme="majorBidi" w:cstheme="majorBidi"/>
          <w:color w:val="000000"/>
          <w:kern w:val="0"/>
          <w:szCs w:val="22"/>
          <w14:ligatures w14:val="none"/>
        </w:rPr>
        <w:t xml:space="preserve">senza modificare le assegnazioni predefinite dei tasti Dot Pad, </w:t>
      </w:r>
      <w:r w:rsidRPr="00CF624F">
        <w:rPr>
          <w:rFonts w:eastAsia="Gulim" w:asciiTheme="majorBidi" w:hAnsiTheme="majorBidi" w:cstheme="majorBidi"/>
          <w:color w:val="000000"/>
          <w:kern w:val="0"/>
          <w:szCs w:val="22"/>
          <w14:ligatures w14:val="none"/>
        </w:rPr>
        <w:t xml:space="preserve">procedi come segue:</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Premere </w:t>
      </w:r>
      <w:r>
        <w:rPr>
          <w:rFonts w:hint="eastAsia" w:asciiTheme="majorBidi" w:hAnsiTheme="majorBidi" w:cstheme="majorBidi"/>
        </w:rPr>
        <w:t xml:space="preserve">VO </w:t>
      </w:r>
      <w:r w:rsidRPr="009B37DF">
        <w:rPr>
          <w:rFonts w:asciiTheme="majorBidi" w:hAnsiTheme="majorBidi" w:cstheme="majorBidi"/>
        </w:rPr>
        <w:t xml:space="preserve">+ F8 per aprire l'utilità VoiceOver.</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Selezionare la categoria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Segui le procedure descritte sopra per creare e assegnare nuove azioni di comando ai valori dei tasti vuoti.</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Queste istruzioni ti aiuteranno a personalizzare il Dot Pad per un utilizzo più personalizzato ed efficiente con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docId:03F83A50CFBF1D23E3D319F605C1F714</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